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A74DC33" w:rsidR="0042425D" w:rsidRP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37703D15" w14:textId="4E7C90A5" w:rsidR="00022A26" w:rsidRDefault="00022A26" w:rsidP="00022A26">
      <w:pPr>
        <w:pStyle w:val="Cytat"/>
        <w:ind w:left="284"/>
      </w:pPr>
      <w:r w:rsidRPr="005E1422">
        <w:t>UMOWA /PROJEKT/</w:t>
      </w:r>
    </w:p>
    <w:p w14:paraId="67E42877" w14:textId="77777777" w:rsidR="00022A26" w:rsidRDefault="00022A26" w:rsidP="00022A26">
      <w:pPr>
        <w:pStyle w:val="Bezodstpw"/>
        <w:ind w:left="0"/>
      </w:pPr>
      <w:r>
        <w:t>Zawarta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Drożdżala</w:t>
      </w:r>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54FE2DE7" w:rsidR="00022A26" w:rsidRDefault="00022A26" w:rsidP="00022A26">
      <w:pPr>
        <w:pStyle w:val="Bezodstpw"/>
        <w:ind w:left="0"/>
        <w:jc w:val="both"/>
      </w:pPr>
      <w:r w:rsidRPr="004A44A1">
        <w:rPr>
          <w:i/>
        </w:rPr>
        <w:t>Głównego Księgowego –</w:t>
      </w:r>
      <w:r w:rsidR="00CE2F73">
        <w:rPr>
          <w:i/>
        </w:rPr>
        <w:t xml:space="preserve"> </w:t>
      </w:r>
      <w:r w:rsidR="007E60D1">
        <w:rPr>
          <w:i/>
        </w:rPr>
        <w:t xml:space="preserve">Gabrieli Bratkowskiej </w:t>
      </w:r>
      <w:r>
        <w:t xml:space="preserve"> 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7351116E"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3B5EC2">
        <w:rPr>
          <w:rFonts w:ascii="Tahoma" w:hAnsi="Tahoma" w:cs="Tahoma"/>
          <w:sz w:val="20"/>
          <w:szCs w:val="20"/>
        </w:rPr>
        <w:t>14</w:t>
      </w:r>
      <w:r w:rsidR="00156DA5">
        <w:rPr>
          <w:rFonts w:ascii="Tahoma" w:hAnsi="Tahoma" w:cs="Tahoma"/>
          <w:sz w:val="20"/>
          <w:szCs w:val="20"/>
        </w:rPr>
        <w:t>.202</w:t>
      </w:r>
      <w:r w:rsidR="007E60D1">
        <w:rPr>
          <w:rFonts w:ascii="Tahoma" w:hAnsi="Tahoma" w:cs="Tahoma"/>
          <w:sz w:val="20"/>
          <w:szCs w:val="20"/>
        </w:rPr>
        <w:t>5</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w trybie podstawowym na podstawie art. 275 pkt 1 ustawy z dnia 11 września 2019 r. Prawo zamówień publicznych</w:t>
      </w:r>
      <w:r w:rsidR="006A08B1">
        <w:rPr>
          <w:rFonts w:ascii="Tahoma" w:hAnsi="Tahoma" w:cs="Tahoma"/>
          <w:sz w:val="20"/>
          <w:szCs w:val="20"/>
        </w:rPr>
        <w:t xml:space="preserve"> </w:t>
      </w:r>
      <w:r w:rsidR="006A08B1" w:rsidRPr="002F5756">
        <w:rPr>
          <w:rFonts w:ascii="Tahoma" w:hAnsi="Tahoma" w:cs="Tahoma"/>
          <w:sz w:val="20"/>
          <w:szCs w:val="20"/>
        </w:rPr>
        <w:t>(</w:t>
      </w:r>
      <w:r w:rsidR="006A08B1">
        <w:rPr>
          <w:rFonts w:ascii="Tahoma" w:hAnsi="Tahoma" w:cs="Tahoma"/>
          <w:sz w:val="20"/>
          <w:szCs w:val="20"/>
        </w:rPr>
        <w:t>t</w:t>
      </w:r>
      <w:r w:rsidR="006D3693">
        <w:rPr>
          <w:rFonts w:ascii="Tahoma" w:hAnsi="Tahoma" w:cs="Tahoma"/>
          <w:sz w:val="20"/>
          <w:szCs w:val="20"/>
        </w:rPr>
        <w:t>.</w:t>
      </w:r>
      <w:r w:rsidR="006A08B1">
        <w:rPr>
          <w:rFonts w:ascii="Tahoma" w:hAnsi="Tahoma" w:cs="Tahoma"/>
          <w:sz w:val="20"/>
          <w:szCs w:val="20"/>
        </w:rPr>
        <w:t>j</w:t>
      </w:r>
      <w:r w:rsidR="006D3693">
        <w:rPr>
          <w:rFonts w:ascii="Tahoma" w:hAnsi="Tahoma" w:cs="Tahoma"/>
          <w:sz w:val="20"/>
          <w:szCs w:val="20"/>
        </w:rPr>
        <w:t xml:space="preserve">. </w:t>
      </w:r>
      <w:r w:rsidR="006A08B1" w:rsidRPr="002F5756">
        <w:rPr>
          <w:rFonts w:ascii="Tahoma" w:hAnsi="Tahoma" w:cs="Tahoma"/>
          <w:sz w:val="20"/>
          <w:szCs w:val="20"/>
        </w:rPr>
        <w:t>Dz. U. z 20</w:t>
      </w:r>
      <w:r w:rsidR="006A08B1">
        <w:rPr>
          <w:rFonts w:ascii="Tahoma" w:hAnsi="Tahoma" w:cs="Tahoma"/>
          <w:sz w:val="20"/>
          <w:szCs w:val="20"/>
        </w:rPr>
        <w:t>2</w:t>
      </w:r>
      <w:r w:rsidR="007E60D1">
        <w:rPr>
          <w:rFonts w:ascii="Tahoma" w:hAnsi="Tahoma" w:cs="Tahoma"/>
          <w:sz w:val="20"/>
          <w:szCs w:val="20"/>
        </w:rPr>
        <w:t>4</w:t>
      </w:r>
      <w:r w:rsidR="006A08B1" w:rsidRPr="002F5756">
        <w:rPr>
          <w:rFonts w:ascii="Tahoma" w:hAnsi="Tahoma" w:cs="Tahoma"/>
          <w:sz w:val="20"/>
          <w:szCs w:val="20"/>
        </w:rPr>
        <w:t xml:space="preserve"> r. poz. </w:t>
      </w:r>
      <w:r w:rsidR="00DC42A7">
        <w:rPr>
          <w:rFonts w:ascii="Tahoma" w:hAnsi="Tahoma" w:cs="Tahoma"/>
          <w:sz w:val="20"/>
          <w:szCs w:val="20"/>
        </w:rPr>
        <w:t>1</w:t>
      </w:r>
      <w:r w:rsidR="007E60D1">
        <w:rPr>
          <w:rFonts w:ascii="Tahoma" w:hAnsi="Tahoma" w:cs="Tahoma"/>
          <w:sz w:val="20"/>
          <w:szCs w:val="20"/>
        </w:rPr>
        <w:t>320</w:t>
      </w:r>
      <w:r w:rsidR="00AE1BB5">
        <w:rPr>
          <w:rFonts w:ascii="Tahoma" w:hAnsi="Tahoma" w:cs="Tahoma"/>
          <w:sz w:val="20"/>
          <w:szCs w:val="20"/>
        </w:rPr>
        <w:t xml:space="preserve"> </w:t>
      </w:r>
      <w:r w:rsidR="006A08B1">
        <w:rPr>
          <w:rFonts w:ascii="Tahoma" w:hAnsi="Tahoma" w:cs="Tahoma"/>
          <w:sz w:val="20"/>
          <w:szCs w:val="20"/>
        </w:rPr>
        <w:t>z późn. zm.)</w:t>
      </w:r>
      <w:r w:rsidR="006A08B1" w:rsidRPr="002F5756">
        <w:rPr>
          <w:rFonts w:ascii="Tahoma" w:hAnsi="Tahoma" w:cs="Tahoma"/>
          <w:sz w:val="20"/>
          <w:szCs w:val="20"/>
        </w:rPr>
        <w:t xml:space="preserve"> 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4BA02F1D"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r w:rsidR="00156DA5">
        <w:rPr>
          <w:rFonts w:ascii="Tahoma" w:hAnsi="Tahoma" w:cs="Tahoma"/>
          <w:sz w:val="20"/>
          <w:szCs w:val="20"/>
          <w:lang w:eastAsia="pl-PL"/>
        </w:rPr>
        <w:t>.</w:t>
      </w:r>
      <w:r w:rsidRPr="00210AC8">
        <w:rPr>
          <w:rFonts w:ascii="Tahoma" w:hAnsi="Tahoma" w:cs="Tahoma"/>
          <w:sz w:val="20"/>
          <w:szCs w:val="20"/>
          <w:lang w:eastAsia="pl-PL"/>
        </w:rPr>
        <w:t>:</w:t>
      </w:r>
    </w:p>
    <w:p w14:paraId="5B4230FC" w14:textId="4BCA9BF5" w:rsidR="003B5EC2" w:rsidRPr="003B5EC2" w:rsidRDefault="003B5EC2" w:rsidP="003B5EC2">
      <w:pPr>
        <w:pStyle w:val="Akapitzlist"/>
        <w:numPr>
          <w:ilvl w:val="0"/>
          <w:numId w:val="0"/>
        </w:numPr>
        <w:spacing w:after="0" w:line="240" w:lineRule="auto"/>
        <w:ind w:left="284"/>
        <w:jc w:val="center"/>
        <w:rPr>
          <w:b/>
          <w:bCs/>
          <w:sz w:val="24"/>
          <w:szCs w:val="24"/>
        </w:rPr>
      </w:pPr>
      <w:r w:rsidRPr="003B5EC2">
        <w:rPr>
          <w:b/>
          <w:bCs/>
          <w:sz w:val="24"/>
          <w:szCs w:val="24"/>
        </w:rPr>
        <w:t xml:space="preserve">Poprawa stanu technicznego drogi powiatowej </w:t>
      </w:r>
      <w:r w:rsidR="00302A40">
        <w:rPr>
          <w:b/>
          <w:bCs/>
          <w:sz w:val="24"/>
          <w:szCs w:val="24"/>
        </w:rPr>
        <w:t xml:space="preserve">w m. Grędzina, </w:t>
      </w:r>
      <w:r w:rsidR="00302A40">
        <w:rPr>
          <w:b/>
          <w:bCs/>
          <w:sz w:val="24"/>
          <w:szCs w:val="24"/>
        </w:rPr>
        <w:br/>
        <w:t>dł. 1514mb</w:t>
      </w:r>
    </w:p>
    <w:p w14:paraId="64DDEA9C" w14:textId="77777777" w:rsidR="003B5EC2" w:rsidRPr="00445F76" w:rsidRDefault="003B5EC2" w:rsidP="00445F76">
      <w:pPr>
        <w:pStyle w:val="Akapitzlist"/>
        <w:numPr>
          <w:ilvl w:val="0"/>
          <w:numId w:val="0"/>
        </w:numPr>
        <w:spacing w:after="0" w:line="240" w:lineRule="auto"/>
        <w:ind w:left="284"/>
        <w:jc w:val="center"/>
        <w:rPr>
          <w:b/>
          <w:bCs/>
          <w:sz w:val="24"/>
          <w:szCs w:val="24"/>
        </w:rPr>
      </w:pPr>
    </w:p>
    <w:p w14:paraId="49C04084" w14:textId="3B66BA2B"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p>
    <w:p w14:paraId="6F77F0A0" w14:textId="05E99236"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0910AC5C" w14:textId="77777777" w:rsidR="00037A15"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 przypadku stwierdzenia wad w harmonogramie, Wykonawca w terminie 3 dni od wezwania, przedłoży poprawiony harmonogram. Harmonogram winien być podpisany przez osoby uprawnione do składania oświadczeń woli w imieniu Wykonawcy.</w:t>
      </w:r>
    </w:p>
    <w:p w14:paraId="16B2D685" w14:textId="77777777" w:rsidR="007F5F21" w:rsidRDefault="007F5F21" w:rsidP="007F5F21">
      <w:pPr>
        <w:suppressAutoHyphens w:val="0"/>
        <w:spacing w:after="0"/>
        <w:ind w:left="425"/>
        <w:jc w:val="both"/>
        <w:rPr>
          <w:rFonts w:ascii="Tahoma" w:hAnsi="Tahoma" w:cs="Tahoma"/>
          <w:sz w:val="20"/>
          <w:szCs w:val="20"/>
          <w:lang w:eastAsia="pl-PL"/>
        </w:rPr>
      </w:pPr>
    </w:p>
    <w:p w14:paraId="122202CC" w14:textId="77777777" w:rsidR="008F48A2" w:rsidRDefault="008F48A2" w:rsidP="007F5F21">
      <w:pPr>
        <w:suppressAutoHyphens w:val="0"/>
        <w:spacing w:after="0"/>
        <w:ind w:left="425"/>
        <w:jc w:val="both"/>
        <w:rPr>
          <w:rFonts w:ascii="Tahoma" w:hAnsi="Tahoma" w:cs="Tahoma"/>
          <w:sz w:val="20"/>
          <w:szCs w:val="20"/>
          <w:lang w:eastAsia="pl-PL"/>
        </w:rPr>
      </w:pPr>
    </w:p>
    <w:p w14:paraId="3B6F645E" w14:textId="77777777" w:rsidR="008F48A2" w:rsidRDefault="008F48A2" w:rsidP="007F5F21">
      <w:pPr>
        <w:suppressAutoHyphens w:val="0"/>
        <w:spacing w:after="0"/>
        <w:ind w:left="425"/>
        <w:jc w:val="both"/>
        <w:rPr>
          <w:rFonts w:ascii="Tahoma" w:hAnsi="Tahoma" w:cs="Tahoma"/>
          <w:sz w:val="20"/>
          <w:szCs w:val="20"/>
          <w:lang w:eastAsia="pl-PL"/>
        </w:rPr>
      </w:pPr>
    </w:p>
    <w:p w14:paraId="1B3AD16B" w14:textId="27778F04" w:rsidR="00022A26" w:rsidRPr="00F945A5" w:rsidRDefault="00B56D62" w:rsidP="00022A26">
      <w:pPr>
        <w:spacing w:after="0"/>
        <w:jc w:val="center"/>
        <w:rPr>
          <w:rFonts w:ascii="Tahoma" w:hAnsi="Tahoma" w:cs="Tahoma"/>
          <w:sz w:val="20"/>
          <w:szCs w:val="20"/>
          <w:lang w:eastAsia="pl-PL"/>
        </w:rPr>
      </w:pPr>
      <w:r>
        <w:rPr>
          <w:rFonts w:ascii="Tahoma" w:hAnsi="Tahoma" w:cs="Tahoma"/>
          <w:sz w:val="20"/>
          <w:szCs w:val="20"/>
          <w:lang w:eastAsia="pl-PL"/>
        </w:rPr>
        <w:t xml:space="preserve"> </w:t>
      </w:r>
      <w:r w:rsidR="00022A26"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4CC07BC1" w:rsidR="00EE384A" w:rsidRPr="008F48A2"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3B5EC2">
        <w:rPr>
          <w:rFonts w:ascii="Tahoma" w:hAnsi="Tahoma" w:cs="Tahoma"/>
          <w:b/>
          <w:bCs/>
          <w:color w:val="000000" w:themeColor="text1"/>
          <w:lang w:eastAsia="pl-PL"/>
        </w:rPr>
        <w:t>6</w:t>
      </w:r>
      <w:r w:rsidR="00B56D62">
        <w:rPr>
          <w:rFonts w:ascii="Tahoma" w:hAnsi="Tahoma" w:cs="Tahoma"/>
          <w:b/>
          <w:bCs/>
          <w:color w:val="000000" w:themeColor="text1"/>
          <w:lang w:eastAsia="pl-PL"/>
        </w:rPr>
        <w:t xml:space="preserve"> miesięcy od podpisania umowy.</w:t>
      </w:r>
    </w:p>
    <w:p w14:paraId="54E9103B" w14:textId="77777777" w:rsidR="008F48A2" w:rsidRPr="00115904" w:rsidRDefault="008F48A2" w:rsidP="008F48A2">
      <w:pPr>
        <w:pStyle w:val="Akapitzlist"/>
        <w:numPr>
          <w:ilvl w:val="0"/>
          <w:numId w:val="0"/>
        </w:numPr>
        <w:spacing w:before="120" w:after="120"/>
        <w:ind w:left="426"/>
        <w:rPr>
          <w:b/>
          <w:bCs/>
          <w:color w:val="FF0000"/>
          <w:sz w:val="24"/>
          <w:szCs w:val="24"/>
        </w:rPr>
      </w:pPr>
      <w:r w:rsidRPr="00115904">
        <w:rPr>
          <w:b/>
          <w:bCs/>
          <w:color w:val="FF0000"/>
          <w:sz w:val="24"/>
          <w:szCs w:val="24"/>
        </w:rPr>
        <w:t>dwuetapowo:</w:t>
      </w:r>
    </w:p>
    <w:p w14:paraId="0C207AFB" w14:textId="77777777" w:rsidR="008F48A2" w:rsidRDefault="008F48A2" w:rsidP="008F48A2">
      <w:pPr>
        <w:pStyle w:val="Akapitzlist"/>
        <w:numPr>
          <w:ilvl w:val="0"/>
          <w:numId w:val="29"/>
        </w:numPr>
        <w:spacing w:after="0"/>
        <w:rPr>
          <w:b/>
          <w:bCs/>
        </w:rPr>
      </w:pPr>
      <w:r w:rsidRPr="00115904">
        <w:t>I Etap</w:t>
      </w:r>
      <w:r w:rsidRPr="006D4CA3">
        <w:rPr>
          <w:b/>
          <w:bCs/>
        </w:rPr>
        <w:t xml:space="preserve"> do dnia 31 grudnia 202</w:t>
      </w:r>
      <w:r>
        <w:rPr>
          <w:b/>
          <w:bCs/>
        </w:rPr>
        <w:t>5</w:t>
      </w:r>
      <w:r w:rsidRPr="006D4CA3">
        <w:rPr>
          <w:b/>
          <w:bCs/>
        </w:rPr>
        <w:t xml:space="preserve"> roku </w:t>
      </w:r>
    </w:p>
    <w:p w14:paraId="551AB6F7" w14:textId="3E193DA9" w:rsidR="008F48A2" w:rsidRDefault="008F48A2" w:rsidP="008F48A2">
      <w:pPr>
        <w:pStyle w:val="Akapitzlist"/>
        <w:numPr>
          <w:ilvl w:val="0"/>
          <w:numId w:val="0"/>
        </w:numPr>
        <w:ind w:left="1146"/>
        <w:rPr>
          <w:b/>
          <w:bCs/>
        </w:rPr>
      </w:pPr>
      <w:r w:rsidRPr="006D4CA3">
        <w:rPr>
          <w:b/>
          <w:bCs/>
        </w:rPr>
        <w:t xml:space="preserve">– </w:t>
      </w:r>
      <w:r w:rsidRPr="00115904">
        <w:rPr>
          <w:b/>
          <w:bCs/>
          <w:color w:val="FF0000"/>
        </w:rPr>
        <w:t xml:space="preserve">wykonanie 50% wartości robót </w:t>
      </w:r>
      <w:r w:rsidR="00952355" w:rsidRPr="00115904">
        <w:rPr>
          <w:b/>
          <w:bCs/>
          <w:color w:val="FF0000"/>
        </w:rPr>
        <w:t>(umowy)</w:t>
      </w:r>
      <w:r w:rsidR="00952355">
        <w:rPr>
          <w:b/>
          <w:bCs/>
          <w:color w:val="FF0000"/>
        </w:rPr>
        <w:t xml:space="preserve"> </w:t>
      </w:r>
      <w:r w:rsidRPr="00115904">
        <w:rPr>
          <w:b/>
          <w:bCs/>
          <w:color w:val="FF0000"/>
        </w:rPr>
        <w:t>brutto</w:t>
      </w:r>
    </w:p>
    <w:p w14:paraId="7CE9FC04" w14:textId="77777777" w:rsidR="008F48A2" w:rsidRDefault="008F48A2" w:rsidP="008F48A2">
      <w:pPr>
        <w:pStyle w:val="Akapitzlist"/>
        <w:numPr>
          <w:ilvl w:val="0"/>
          <w:numId w:val="29"/>
        </w:numPr>
        <w:spacing w:after="0"/>
        <w:rPr>
          <w:b/>
          <w:bCs/>
        </w:rPr>
      </w:pPr>
      <w:r w:rsidRPr="00115904">
        <w:t>II Etap</w:t>
      </w:r>
      <w:r>
        <w:rPr>
          <w:b/>
          <w:bCs/>
        </w:rPr>
        <w:t xml:space="preserve"> – </w:t>
      </w:r>
      <w:r w:rsidRPr="00115904">
        <w:t>w terminie</w:t>
      </w:r>
      <w:r>
        <w:rPr>
          <w:b/>
          <w:bCs/>
        </w:rPr>
        <w:t xml:space="preserve"> </w:t>
      </w:r>
      <w:r w:rsidRPr="00115904">
        <w:rPr>
          <w:b/>
          <w:bCs/>
        </w:rPr>
        <w:t>6 miesięcy od podpisania umowy</w:t>
      </w:r>
    </w:p>
    <w:p w14:paraId="377620F0" w14:textId="7F3A32EB" w:rsidR="008F48A2" w:rsidRDefault="008F48A2" w:rsidP="008F48A2">
      <w:pPr>
        <w:pStyle w:val="Akapitzlist"/>
        <w:numPr>
          <w:ilvl w:val="0"/>
          <w:numId w:val="0"/>
        </w:numPr>
        <w:ind w:left="1146"/>
        <w:rPr>
          <w:b/>
          <w:bCs/>
        </w:rPr>
      </w:pPr>
      <w:r>
        <w:rPr>
          <w:b/>
          <w:bCs/>
        </w:rPr>
        <w:t xml:space="preserve"> </w:t>
      </w:r>
      <w:r w:rsidRPr="006D4CA3">
        <w:rPr>
          <w:b/>
          <w:bCs/>
        </w:rPr>
        <w:t xml:space="preserve">– </w:t>
      </w:r>
      <w:r w:rsidRPr="00115904">
        <w:rPr>
          <w:b/>
          <w:bCs/>
          <w:color w:val="FF0000"/>
        </w:rPr>
        <w:t>wykonanie 50% wartości robót (umowy)</w:t>
      </w:r>
      <w:r w:rsidR="00952355">
        <w:rPr>
          <w:b/>
          <w:bCs/>
          <w:color w:val="FF0000"/>
        </w:rPr>
        <w:t xml:space="preserve"> </w:t>
      </w:r>
      <w:r w:rsidR="00952355" w:rsidRPr="00115904">
        <w:rPr>
          <w:b/>
          <w:bCs/>
          <w:color w:val="FF0000"/>
        </w:rPr>
        <w:t>brutto</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0D23D65F"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3218BE">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warunkami geologicznymi lub gruntowo-wodnymi w przypadku ich ujawnienia na placu budowy, gdy uniemożliwiają one prowadzenie prac zgodnie z </w:t>
      </w:r>
      <w:r w:rsidRPr="00F945A5">
        <w:rPr>
          <w:rFonts w:ascii="Tahoma" w:hAnsi="Tahoma" w:cs="Tahoma"/>
          <w:sz w:val="20"/>
          <w:szCs w:val="20"/>
          <w:lang w:eastAsia="pl-PL"/>
        </w:rPr>
        <w:lastRenderedPageBreak/>
        <w:t>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archeologicznymi, gdy zachodzi konieczność przeprowadzenia 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ujawnieniem na placu budowy niewybuchów lub niewypałów - w tym przypadku termin zakończenia zamówienia zostanie przedłużony o liczbę dni trwania przeszukania i oczyszczenia terenu budowy z niewypałów i niewybuchów</w:t>
      </w:r>
    </w:p>
    <w:p w14:paraId="3CF5EFAE" w14:textId="182FD5B4"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lastRenderedPageBreak/>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52B341F9" w14:textId="77777777" w:rsidR="003B5EC2" w:rsidRDefault="003B5EC2" w:rsidP="00022A26">
      <w:pPr>
        <w:spacing w:after="0"/>
        <w:jc w:val="center"/>
        <w:rPr>
          <w:rFonts w:ascii="Tahoma" w:hAnsi="Tahoma" w:cs="Tahoma"/>
          <w:sz w:val="20"/>
          <w:szCs w:val="20"/>
          <w:lang w:eastAsia="pl-PL"/>
        </w:rPr>
      </w:pPr>
    </w:p>
    <w:p w14:paraId="5A80C0C2" w14:textId="77777777" w:rsidR="003B5EC2" w:rsidRDefault="003B5EC2" w:rsidP="00022A26">
      <w:pPr>
        <w:spacing w:after="0"/>
        <w:jc w:val="center"/>
        <w:rPr>
          <w:rFonts w:ascii="Tahoma" w:hAnsi="Tahoma" w:cs="Tahoma"/>
          <w:sz w:val="20"/>
          <w:szCs w:val="20"/>
          <w:lang w:eastAsia="pl-PL"/>
        </w:rPr>
      </w:pPr>
    </w:p>
    <w:p w14:paraId="6ADF4F63" w14:textId="57079F8D"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t>§ 3. Cena umowna</w:t>
      </w:r>
    </w:p>
    <w:p w14:paraId="13F57ED4" w14:textId="4E9AE8E2"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r>
        <w:rPr>
          <w:rFonts w:ascii="Tahoma" w:hAnsi="Tahoma" w:cs="Tahoma"/>
          <w:sz w:val="20"/>
          <w:szCs w:val="20"/>
          <w:lang w:eastAsia="pl-PL"/>
        </w:rPr>
        <w:t>............</w:t>
      </w:r>
      <w:r w:rsidRPr="00C66441">
        <w:rPr>
          <w:rFonts w:ascii="Tahoma" w:hAnsi="Tahoma" w:cs="Tahoma"/>
          <w:sz w:val="20"/>
          <w:szCs w:val="20"/>
          <w:lang w:eastAsia="pl-PL"/>
        </w:rPr>
        <w:t>…… zł. słownie: ……………</w:t>
      </w:r>
      <w:r>
        <w:rPr>
          <w:rFonts w:ascii="Tahoma" w:hAnsi="Tahoma" w:cs="Tahoma"/>
          <w:sz w:val="20"/>
          <w:szCs w:val="20"/>
          <w:lang w:eastAsia="pl-PL"/>
        </w:rPr>
        <w:t>……………..</w:t>
      </w:r>
      <w:r w:rsidRPr="00C66441">
        <w:rPr>
          <w:rFonts w:ascii="Tahoma" w:hAnsi="Tahoma" w:cs="Tahoma"/>
          <w:sz w:val="20"/>
          <w:szCs w:val="20"/>
          <w:lang w:eastAsia="pl-PL"/>
        </w:rPr>
        <w:t xml:space="preserve">………………… a po uwzględnieniu należnego podatku VAT </w:t>
      </w:r>
      <w:r>
        <w:rPr>
          <w:rFonts w:ascii="Tahoma" w:hAnsi="Tahoma" w:cs="Tahoma"/>
          <w:sz w:val="20"/>
          <w:szCs w:val="20"/>
          <w:lang w:eastAsia="pl-PL"/>
        </w:rPr>
        <w:t xml:space="preserve">w wysokości: ……… %, tj. ………………….. zł.  </w:t>
      </w:r>
      <w:r w:rsidR="007C5626" w:rsidRPr="00C66441">
        <w:rPr>
          <w:rFonts w:ascii="Tahoma" w:hAnsi="Tahoma" w:cs="Tahoma"/>
          <w:sz w:val="20"/>
          <w:szCs w:val="20"/>
          <w:lang w:eastAsia="pl-PL"/>
        </w:rPr>
        <w:t>słownie: ……………</w:t>
      </w:r>
      <w:r w:rsidR="007C5626">
        <w:rPr>
          <w:rFonts w:ascii="Tahoma" w:hAnsi="Tahoma" w:cs="Tahoma"/>
          <w:sz w:val="20"/>
          <w:szCs w:val="20"/>
          <w:lang w:eastAsia="pl-PL"/>
        </w:rPr>
        <w:t>……………..</w:t>
      </w:r>
      <w:r w:rsidR="007C5626" w:rsidRPr="00C66441">
        <w:rPr>
          <w:rFonts w:ascii="Tahoma" w:hAnsi="Tahoma" w:cs="Tahoma"/>
          <w:sz w:val="20"/>
          <w:szCs w:val="20"/>
          <w:lang w:eastAsia="pl-PL"/>
        </w:rPr>
        <w:t xml:space="preserve">………………… </w:t>
      </w:r>
      <w:r w:rsidRPr="00C66441">
        <w:rPr>
          <w:rFonts w:ascii="Tahoma" w:hAnsi="Tahoma" w:cs="Tahoma"/>
          <w:sz w:val="20"/>
          <w:szCs w:val="20"/>
          <w:lang w:eastAsia="pl-PL"/>
        </w:rPr>
        <w:t>w kwocie brutto</w:t>
      </w:r>
      <w:r>
        <w:rPr>
          <w:rFonts w:ascii="Tahoma" w:hAnsi="Tahoma" w:cs="Tahoma"/>
          <w:sz w:val="20"/>
          <w:szCs w:val="20"/>
          <w:lang w:eastAsia="pl-PL"/>
        </w:rPr>
        <w:t>:</w:t>
      </w:r>
      <w:r w:rsidRPr="00C66441">
        <w:rPr>
          <w:rFonts w:ascii="Tahoma" w:hAnsi="Tahoma" w:cs="Tahoma"/>
          <w:sz w:val="20"/>
          <w:szCs w:val="20"/>
          <w:lang w:eastAsia="pl-PL"/>
        </w:rPr>
        <w:t xml:space="preserve"> ……………………….. słownie: ……………………………………………………… .</w:t>
      </w:r>
    </w:p>
    <w:p w14:paraId="4C0F5A37" w14:textId="77777777"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327C8D">
      <w:pPr>
        <w:numPr>
          <w:ilvl w:val="0"/>
          <w:numId w:val="14"/>
        </w:numPr>
        <w:suppressAutoHyphens w:val="0"/>
        <w:spacing w:before="60" w:after="0"/>
        <w:ind w:left="426"/>
        <w:jc w:val="both"/>
        <w:rPr>
          <w:rFonts w:ascii="Tahoma" w:hAnsi="Tahoma" w:cs="Tahoma"/>
          <w:sz w:val="20"/>
          <w:szCs w:val="20"/>
        </w:rPr>
      </w:pPr>
      <w:r w:rsidRPr="00C66441">
        <w:rPr>
          <w:rFonts w:ascii="Tahoma" w:hAnsi="Tahoma" w:cs="Tahoma"/>
          <w:sz w:val="20"/>
          <w:szCs w:val="20"/>
        </w:rPr>
        <w:t>Niedoszacowanie, pominięcie oraz brak rozpoznania zakresu przedmiotu umowy nie może być podstawą do żądania zmiany wynagrodzenia określonego w ust. 1.</w:t>
      </w:r>
    </w:p>
    <w:p w14:paraId="526D82DD" w14:textId="77777777" w:rsidR="00022A26" w:rsidRDefault="00022A26" w:rsidP="00022A26">
      <w:pPr>
        <w:spacing w:after="0"/>
        <w:jc w:val="both"/>
        <w:rPr>
          <w:rFonts w:ascii="Times New Roman" w:hAnsi="Times New Roman"/>
          <w:sz w:val="18"/>
          <w:szCs w:val="18"/>
          <w:lang w:eastAsia="pl-PL"/>
        </w:rPr>
      </w:pPr>
    </w:p>
    <w:p w14:paraId="4A5695D2" w14:textId="77777777" w:rsidR="00622B9F" w:rsidRPr="00B67F68" w:rsidRDefault="00622B9F"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91F5A4A" w14:textId="77777777" w:rsidR="00CE061D" w:rsidRPr="002C63FA" w:rsidRDefault="00CE061D" w:rsidP="00CE061D">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0BF4C0C1" w14:textId="4BB4615E"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Podstawą do wystawienia faktur częściowych będzie protokół odbioru robót danego etapu </w:t>
      </w:r>
      <w:r w:rsidR="00B25A66">
        <w:rPr>
          <w:rFonts w:ascii="Tahoma" w:hAnsi="Tahoma" w:cs="Tahoma"/>
          <w:sz w:val="20"/>
          <w:szCs w:val="20"/>
          <w:lang w:eastAsia="pl-PL"/>
        </w:rPr>
        <w:t xml:space="preserve">bez wad </w:t>
      </w:r>
      <w:r w:rsidRPr="002C63FA">
        <w:rPr>
          <w:rFonts w:ascii="Tahoma" w:hAnsi="Tahoma" w:cs="Tahoma"/>
          <w:sz w:val="20"/>
          <w:szCs w:val="20"/>
          <w:lang w:eastAsia="pl-PL"/>
        </w:rPr>
        <w:t>oraz oświadczenie podwykonawcy/podwykonawców/dostawców, którego wzór stanowi załącznik do umowy, złożone w dacie wystawienia faktury, o braku zaległości w zapłacie za zrealizowane przez podwykonawcę/podwykonawców/dostawców roboty lub dostawy.</w:t>
      </w:r>
      <w:r w:rsidR="00B25A66">
        <w:rPr>
          <w:rFonts w:ascii="Tahoma" w:hAnsi="Tahoma" w:cs="Tahoma"/>
          <w:sz w:val="20"/>
          <w:szCs w:val="20"/>
          <w:lang w:eastAsia="pl-PL"/>
        </w:rPr>
        <w:t xml:space="preserve"> Zamawiający nie odmówi wypłaty wynagrodzenie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Podstawą do wystawienia faktury końcowej obejmującej pozostałą wartość umowy, będzie podpisanie przez strony protokołu odbioru końcowego robót, a także oświadczenie </w:t>
      </w:r>
      <w:r w:rsidRPr="002C63FA">
        <w:rPr>
          <w:rFonts w:ascii="Tahoma" w:hAnsi="Tahoma" w:cs="Tahoma"/>
          <w:sz w:val="20"/>
          <w:szCs w:val="20"/>
          <w:lang w:eastAsia="pl-PL"/>
        </w:rPr>
        <w:lastRenderedPageBreak/>
        <w:t>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0"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0"/>
      <w:r w:rsidRPr="00DC3272">
        <w:rPr>
          <w:rFonts w:ascii="Tahoma" w:hAnsi="Tahoma" w:cs="Tahoma"/>
          <w:bCs/>
          <w:sz w:val="20"/>
          <w:szCs w:val="20"/>
          <w:lang w:eastAsia="pl-PL"/>
        </w:rPr>
        <w:t>na fakturze widniejący w elektronicznym wykazie podmiotów prowadzonym przez Szefa 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48DE621C" w14:textId="77777777" w:rsidR="00746B1F" w:rsidRPr="00EC09F7"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 NIP 912-18-75-363</w:t>
      </w:r>
    </w:p>
    <w:p w14:paraId="16669FDF" w14:textId="77777777"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r>
        <w:rPr>
          <w:rFonts w:ascii="Tahoma" w:hAnsi="Tahoma" w:cs="Tahoma"/>
          <w:b/>
          <w:sz w:val="20"/>
          <w:szCs w:val="20"/>
          <w:lang w:eastAsia="pl-PL"/>
        </w:rPr>
        <w:t>.</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(splitpayment),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746B1F">
      <w:pPr>
        <w:pStyle w:val="Akapitzlist"/>
        <w:numPr>
          <w:ilvl w:val="0"/>
          <w:numId w:val="19"/>
        </w:numPr>
        <w:suppressAutoHyphens w:val="0"/>
        <w:spacing w:line="276" w:lineRule="auto"/>
      </w:pPr>
      <w:r w:rsidRPr="000110C0">
        <w:lastRenderedPageBreak/>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746B1F">
      <w:pPr>
        <w:pStyle w:val="Akapitzlist"/>
        <w:numPr>
          <w:ilvl w:val="0"/>
          <w:numId w:val="19"/>
        </w:numPr>
        <w:suppressAutoHyphens w:val="0"/>
        <w:spacing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746B1F">
      <w:pPr>
        <w:pStyle w:val="Akapitzlist"/>
        <w:numPr>
          <w:ilvl w:val="0"/>
          <w:numId w:val="19"/>
        </w:numPr>
        <w:suppressAutoHyphens w:val="0"/>
        <w:spacing w:line="276" w:lineRule="auto"/>
      </w:pPr>
      <w:r w:rsidRPr="000110C0">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(t.j. Dz. U. z 2018 r. poz. 2174 z późn. zm.)</w:t>
      </w:r>
      <w:r>
        <w:t>;</w:t>
      </w:r>
    </w:p>
    <w:p w14:paraId="5DFDCF60" w14:textId="77777777" w:rsidR="00746B1F" w:rsidRDefault="00746B1F" w:rsidP="00746B1F">
      <w:pPr>
        <w:pStyle w:val="Akapitzlist"/>
        <w:numPr>
          <w:ilvl w:val="0"/>
          <w:numId w:val="19"/>
        </w:numPr>
        <w:suppressAutoHyphens w:val="0"/>
        <w:spacing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2FD485C8"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5.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3AB5BBD9"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970516">
        <w:rPr>
          <w:rFonts w:ascii="Tahoma" w:hAnsi="Tahoma" w:cs="Tahoma"/>
          <w:sz w:val="20"/>
          <w:szCs w:val="20"/>
          <w:lang w:eastAsia="pl-PL"/>
        </w:rPr>
        <w:t>3</w:t>
      </w:r>
      <w:r w:rsidRPr="001D6672">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1D6672">
        <w:rPr>
          <w:rFonts w:ascii="Tahoma" w:hAnsi="Tahoma" w:cs="Tahoma"/>
          <w:sz w:val="20"/>
          <w:szCs w:val="20"/>
          <w:lang w:eastAsia="pl-PL"/>
        </w:rPr>
        <w:t>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5D132A81" w:rsidR="00BA7C99" w:rsidRPr="003E3DF0"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t>przekazania dokumentacji projektowej</w:t>
      </w: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6.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lastRenderedPageBreak/>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zagospodarowanie ewentualnych odpadów - zgodnie z ustawą o odpadach z dnia 14 grudnia 2012 r. (Dz.U. z 2018 r. poz. 992 z późn.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379479B7" w14:textId="77777777" w:rsidR="00536CEE" w:rsidRPr="001D6672" w:rsidRDefault="00536CEE" w:rsidP="00022A26">
      <w:pPr>
        <w:spacing w:after="0"/>
        <w:ind w:left="851" w:hanging="425"/>
        <w:jc w:val="both"/>
        <w:rPr>
          <w:rFonts w:ascii="Tahoma" w:hAnsi="Tahoma" w:cs="Tahoma"/>
          <w:sz w:val="20"/>
          <w:szCs w:val="20"/>
          <w:lang w:eastAsia="pl-PL"/>
        </w:rPr>
      </w:pPr>
    </w:p>
    <w:p w14:paraId="57599D77" w14:textId="77777777" w:rsidR="00022A26" w:rsidRDefault="00022A26" w:rsidP="00022A26">
      <w:pPr>
        <w:spacing w:after="0"/>
        <w:jc w:val="center"/>
        <w:rPr>
          <w:rFonts w:ascii="Times New Roman" w:hAnsi="Times New Roman"/>
          <w:b/>
          <w:bCs/>
          <w:sz w:val="18"/>
          <w:szCs w:val="18"/>
          <w:lang w:eastAsia="pl-PL"/>
        </w:rPr>
      </w:pPr>
    </w:p>
    <w:p w14:paraId="654352E6" w14:textId="77777777"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t>§ 7. Odbiór robót</w:t>
      </w:r>
    </w:p>
    <w:p w14:paraId="62D02522" w14:textId="4B5EA19E"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A42811">
        <w:rPr>
          <w:rFonts w:ascii="Tahoma" w:hAnsi="Tahoma" w:cs="Tahoma"/>
          <w:sz w:val="20"/>
          <w:szCs w:val="20"/>
          <w:lang w:eastAsia="pl-PL"/>
        </w:rPr>
        <w:t>3</w:t>
      </w:r>
      <w:r w:rsidRPr="00D20D63">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lastRenderedPageBreak/>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1E85380C"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r w:rsidR="00970516">
        <w:rPr>
          <w:rFonts w:ascii="Tahoma" w:hAnsi="Tahoma" w:cs="Tahoma"/>
          <w:sz w:val="20"/>
          <w:szCs w:val="20"/>
          <w:lang w:eastAsia="pl-PL"/>
        </w:rPr>
        <w:t>, z wyznaczonym dodatkowym terminem na usunięcie wad.</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1E4B64C3" w14:textId="77777777" w:rsidR="00022A26" w:rsidRPr="00EE3BB3" w:rsidRDefault="00022A26" w:rsidP="00022A26">
      <w:pPr>
        <w:spacing w:after="0"/>
        <w:jc w:val="center"/>
        <w:rPr>
          <w:rFonts w:ascii="Tahoma" w:hAnsi="Tahoma" w:cs="Tahoma"/>
          <w:sz w:val="20"/>
          <w:szCs w:val="20"/>
          <w:lang w:eastAsia="pl-PL"/>
        </w:rPr>
      </w:pPr>
      <w:r w:rsidRPr="00EE3BB3">
        <w:rPr>
          <w:rFonts w:ascii="Tahoma" w:hAnsi="Tahoma" w:cs="Tahoma"/>
          <w:sz w:val="20"/>
          <w:szCs w:val="20"/>
          <w:lang w:eastAsia="pl-PL"/>
        </w:rPr>
        <w:t>§ 8. Gwarancje i zabezpieczenia</w:t>
      </w:r>
    </w:p>
    <w:p w14:paraId="4D653F6A" w14:textId="77777777"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03EB6A6" w14:textId="40928CBF"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sidR="0056580A">
        <w:rPr>
          <w:rFonts w:ascii="Tahoma" w:hAnsi="Tahoma" w:cs="Tahoma"/>
          <w:sz w:val="20"/>
          <w:szCs w:val="20"/>
        </w:rPr>
        <w:t>.</w:t>
      </w:r>
    </w:p>
    <w:p w14:paraId="482E7C73" w14:textId="77777777" w:rsidR="00CE2F73" w:rsidRPr="00EE3BB3" w:rsidRDefault="00CE2F73" w:rsidP="00CE2F73">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3A691507"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Szczegółowe postanowienia gwarancji zawiera Załącznik nr 1 do niniejszej umowy – wzór Karty Gwarancyjnej</w:t>
      </w:r>
    </w:p>
    <w:p w14:paraId="6C5891CB"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1CDE1A4D"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4296D91E" w14:textId="77777777" w:rsidR="00022A26" w:rsidRPr="00B67F68" w:rsidRDefault="00022A26" w:rsidP="00022A26">
      <w:pPr>
        <w:spacing w:after="0"/>
        <w:jc w:val="both"/>
        <w:rPr>
          <w:rFonts w:ascii="Times New Roman" w:hAnsi="Times New Roman"/>
          <w:sz w:val="18"/>
          <w:szCs w:val="18"/>
          <w:lang w:eastAsia="pl-PL"/>
        </w:rPr>
      </w:pPr>
    </w:p>
    <w:p w14:paraId="02CC70BE" w14:textId="77777777" w:rsidR="00622B9F" w:rsidRDefault="00622B9F" w:rsidP="00022A26">
      <w:pPr>
        <w:spacing w:after="0"/>
        <w:ind w:left="426" w:hanging="426"/>
        <w:jc w:val="center"/>
        <w:rPr>
          <w:rFonts w:ascii="Tahoma" w:hAnsi="Tahoma" w:cs="Tahoma"/>
          <w:sz w:val="20"/>
          <w:szCs w:val="20"/>
          <w:lang w:eastAsia="pl-PL"/>
        </w:rPr>
      </w:pPr>
    </w:p>
    <w:p w14:paraId="30141E4E" w14:textId="76BE6F9A" w:rsidR="00022A26" w:rsidRPr="00450508" w:rsidRDefault="00022A26" w:rsidP="00022A26">
      <w:pPr>
        <w:spacing w:after="0"/>
        <w:ind w:left="426" w:hanging="426"/>
        <w:jc w:val="center"/>
        <w:rPr>
          <w:rFonts w:ascii="Tahoma" w:hAnsi="Tahoma" w:cs="Tahoma"/>
          <w:sz w:val="20"/>
          <w:szCs w:val="20"/>
          <w:lang w:eastAsia="pl-PL"/>
        </w:rPr>
      </w:pPr>
      <w:r w:rsidRPr="00450508">
        <w:rPr>
          <w:rFonts w:ascii="Tahoma" w:hAnsi="Tahoma" w:cs="Tahoma"/>
          <w:sz w:val="20"/>
          <w:szCs w:val="20"/>
          <w:lang w:eastAsia="pl-PL"/>
        </w:rPr>
        <w:t>§ 9. 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1E53FC4"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lastRenderedPageBreak/>
        <w:t>0,</w:t>
      </w:r>
      <w:r w:rsidR="00970516">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04C292F1" w14:textId="77777777"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t>§ 10.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56534F62"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892C4D" w:rsidRPr="003E3DF0">
        <w:rPr>
          <w:rFonts w:ascii="Tahoma" w:hAnsi="Tahoma" w:cs="Tahoma"/>
          <w:sz w:val="20"/>
          <w:szCs w:val="20"/>
        </w:rPr>
        <w:t>21</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242CCE31" w14:textId="2733DB02" w:rsidR="00970516" w:rsidRDefault="00022A26" w:rsidP="0097051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2.</w:t>
      </w:r>
      <w:r w:rsidRPr="00AF2A56">
        <w:rPr>
          <w:rFonts w:ascii="Tahoma" w:hAnsi="Tahoma" w:cs="Tahoma"/>
          <w:sz w:val="20"/>
          <w:szCs w:val="20"/>
          <w:lang w:eastAsia="pl-PL"/>
        </w:rPr>
        <w:tab/>
      </w:r>
      <w:r w:rsidR="00970516" w:rsidRPr="00B52B1E">
        <w:rPr>
          <w:rFonts w:ascii="Tahoma" w:hAnsi="Tahoma" w:cs="Tahoma"/>
          <w:sz w:val="20"/>
          <w:szCs w:val="20"/>
          <w:lang w:eastAsia="pl-PL"/>
        </w:rPr>
        <w:t xml:space="preserve">Skorzystanie z uprawnień, o którym mowa w ustępie powyżej, winno zostać poprzedzone bezskutecznym upływem odpowiedniego terminu, wyznaczonego przez Zamawiającego, </w:t>
      </w:r>
      <w:r w:rsidR="00970516">
        <w:rPr>
          <w:rFonts w:ascii="Tahoma" w:hAnsi="Tahoma" w:cs="Tahoma"/>
          <w:sz w:val="20"/>
          <w:szCs w:val="20"/>
          <w:lang w:eastAsia="pl-PL"/>
        </w:rPr>
        <w:t xml:space="preserve">                                 </w:t>
      </w:r>
      <w:r w:rsidR="00970516" w:rsidRPr="00B52B1E">
        <w:rPr>
          <w:rFonts w:ascii="Tahoma" w:hAnsi="Tahoma" w:cs="Tahoma"/>
          <w:sz w:val="20"/>
          <w:szCs w:val="20"/>
          <w:lang w:eastAsia="pl-PL"/>
        </w:rPr>
        <w:t>w pisemnym wezwaniu do usunięcia przedmiotowych naruszeń.</w:t>
      </w:r>
    </w:p>
    <w:p w14:paraId="4E64569B" w14:textId="34EF9378"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 xml:space="preserve">3. </w:t>
      </w:r>
      <w:r>
        <w:rPr>
          <w:rFonts w:ascii="Tahoma" w:hAnsi="Tahoma" w:cs="Tahoma"/>
          <w:sz w:val="20"/>
          <w:szCs w:val="20"/>
          <w:lang w:eastAsia="pl-PL"/>
        </w:rPr>
        <w:tab/>
      </w:r>
      <w:r w:rsidR="00022A26" w:rsidRPr="00AF2A56">
        <w:rPr>
          <w:rFonts w:ascii="Tahoma" w:hAnsi="Tahoma" w:cs="Tahoma"/>
          <w:sz w:val="20"/>
          <w:szCs w:val="20"/>
          <w:lang w:eastAsia="pl-PL"/>
        </w:rPr>
        <w:t>Odstąpienie od Umowy powinno nastąpić w formie pisemnej z podaniem uzasadnienia.</w:t>
      </w:r>
    </w:p>
    <w:p w14:paraId="7A5B60FB" w14:textId="21EBD44D"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4.</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Wykonawca przy udziale Zamawiającego sporządzi protokół inwentaryzacji robót w toku na dzień odstąpienia oraz zabezpieczy przerwane roboty w zakresie wzajemnie uzgodnionym. </w:t>
      </w:r>
    </w:p>
    <w:p w14:paraId="1EA473DF" w14:textId="38F5C48C"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lastRenderedPageBreak/>
        <w:t>5.</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z przyczyn, za które Wykonawca nie odpowiada, Zamawiający jest obowiązany do dokonania odbioru robót, o których mowa w § </w:t>
      </w:r>
      <w:r w:rsidR="00022A26">
        <w:rPr>
          <w:rFonts w:ascii="Tahoma" w:hAnsi="Tahoma" w:cs="Tahoma"/>
          <w:sz w:val="20"/>
          <w:szCs w:val="20"/>
          <w:lang w:eastAsia="pl-PL"/>
        </w:rPr>
        <w:t>7</w:t>
      </w:r>
      <w:r w:rsidR="00022A26" w:rsidRPr="00AF2A56">
        <w:rPr>
          <w:rFonts w:ascii="Tahoma" w:hAnsi="Tahoma" w:cs="Tahoma"/>
          <w:sz w:val="20"/>
          <w:szCs w:val="20"/>
          <w:lang w:eastAsia="pl-PL"/>
        </w:rPr>
        <w:t xml:space="preserve">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77777777"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11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1040CD6D"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9A020E">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6DFC7BC5"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Niezgłoszenie pisemnych zastrzeżeń do przedłożonego projektu umowy o podwykonawstwo, której 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341127A6"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3D7AEF">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lastRenderedPageBreak/>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263FEBE8" w14:textId="77777777" w:rsidR="00022A26" w:rsidRDefault="00022A26" w:rsidP="00022A26">
      <w:pPr>
        <w:widowControl w:val="0"/>
        <w:spacing w:after="0"/>
        <w:jc w:val="both"/>
        <w:rPr>
          <w:rFonts w:ascii="Tahoma" w:hAnsi="Tahoma" w:cs="Tahoma"/>
          <w:color w:val="000000"/>
          <w:sz w:val="20"/>
          <w:szCs w:val="20"/>
          <w:lang w:eastAsia="pl-PL"/>
        </w:rPr>
      </w:pPr>
    </w:p>
    <w:p w14:paraId="7D49DE95" w14:textId="77777777"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12. Siła wyższa</w:t>
      </w:r>
    </w:p>
    <w:p w14:paraId="15ED04A3" w14:textId="77777777" w:rsidR="00022A26" w:rsidRPr="00114E7F"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39898ACA" w14:textId="77777777" w:rsidR="00B37AF3" w:rsidRDefault="00B37AF3" w:rsidP="00022A26">
      <w:pPr>
        <w:spacing w:after="0"/>
        <w:ind w:left="426" w:hanging="426"/>
        <w:jc w:val="center"/>
        <w:rPr>
          <w:rFonts w:ascii="Tahoma" w:hAnsi="Tahoma" w:cs="Tahoma"/>
          <w:sz w:val="20"/>
          <w:szCs w:val="20"/>
          <w:lang w:eastAsia="pl-PL"/>
        </w:rPr>
      </w:pPr>
    </w:p>
    <w:p w14:paraId="40D79EE2" w14:textId="0FC2A6E6"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t>§ 13. Postanowienia końcowe</w:t>
      </w:r>
    </w:p>
    <w:p w14:paraId="2AF70A63" w14:textId="11B7F291"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7B582E" w:rsidRPr="00DE3F83">
        <w:rPr>
          <w:rFonts w:ascii="Tahoma" w:hAnsi="Tahoma" w:cs="Tahoma"/>
          <w:sz w:val="20"/>
          <w:szCs w:val="20"/>
          <w:lang w:eastAsia="pl-PL"/>
        </w:rPr>
        <w:t>……</w:t>
      </w:r>
      <w:r w:rsidR="007B582E">
        <w:rPr>
          <w:rFonts w:ascii="Tahoma" w:hAnsi="Tahoma" w:cs="Tahoma"/>
          <w:sz w:val="20"/>
          <w:szCs w:val="20"/>
          <w:lang w:eastAsia="pl-PL"/>
        </w:rPr>
        <w:t>…………….…….</w:t>
      </w:r>
      <w:r w:rsidR="007B582E" w:rsidRPr="00DE3F83">
        <w:rPr>
          <w:rFonts w:ascii="Tahoma" w:hAnsi="Tahoma" w:cs="Tahoma"/>
          <w:sz w:val="20"/>
          <w:szCs w:val="20"/>
          <w:lang w:eastAsia="pl-PL"/>
        </w:rPr>
        <w:t>………</w:t>
      </w:r>
      <w:r w:rsidR="007B582E">
        <w:rPr>
          <w:rFonts w:ascii="Tahoma" w:hAnsi="Tahoma" w:cs="Tahoma"/>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58AB7289" w14:textId="7A76F82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AE1BB5" w:rsidRPr="00AE1BB5">
        <w:rPr>
          <w:rFonts w:ascii="Tahoma" w:hAnsi="Tahoma" w:cs="Tahoma"/>
          <w:sz w:val="20"/>
          <w:szCs w:val="20"/>
          <w:lang w:eastAsia="pl-PL"/>
        </w:rPr>
        <w:t>Umowę niniejszą sporządzono w dwóch jednobrzmiących egzemplarzach, po jednym dla każdej ze Stron.</w:t>
      </w:r>
    </w:p>
    <w:p w14:paraId="4455DC78" w14:textId="0D1798B6"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lastRenderedPageBreak/>
        <w:t xml:space="preserve">7. </w:t>
      </w:r>
      <w:r w:rsidRPr="00DE3F83">
        <w:rPr>
          <w:rFonts w:ascii="Tahoma" w:hAnsi="Tahoma" w:cs="Tahoma"/>
          <w:sz w:val="20"/>
          <w:szCs w:val="20"/>
          <w:lang w:eastAsia="pl-PL"/>
        </w:rPr>
        <w:tab/>
        <w:t xml:space="preserve">Specyfikacja warunków zamówienia postępowania nr </w:t>
      </w:r>
      <w:r>
        <w:rPr>
          <w:rFonts w:ascii="Tahoma" w:hAnsi="Tahoma" w:cs="Tahoma"/>
          <w:sz w:val="20"/>
          <w:szCs w:val="20"/>
          <w:lang w:eastAsia="pl-PL"/>
        </w:rPr>
        <w:t>PZD.251.</w:t>
      </w:r>
      <w:r w:rsidR="00445F76">
        <w:rPr>
          <w:rFonts w:ascii="Tahoma" w:hAnsi="Tahoma" w:cs="Tahoma"/>
          <w:sz w:val="20"/>
          <w:szCs w:val="20"/>
          <w:lang w:eastAsia="pl-PL"/>
        </w:rPr>
        <w:t>9</w:t>
      </w:r>
      <w:r w:rsidR="001132AB">
        <w:rPr>
          <w:rFonts w:ascii="Tahoma" w:hAnsi="Tahoma" w:cs="Tahoma"/>
          <w:sz w:val="20"/>
          <w:szCs w:val="20"/>
          <w:lang w:eastAsia="pl-PL"/>
        </w:rPr>
        <w:t>.202</w:t>
      </w:r>
      <w:r w:rsidR="007E60D1">
        <w:rPr>
          <w:rFonts w:ascii="Tahoma" w:hAnsi="Tahoma" w:cs="Tahoma"/>
          <w:sz w:val="20"/>
          <w:szCs w:val="20"/>
          <w:lang w:eastAsia="pl-PL"/>
        </w:rPr>
        <w:t>5</w:t>
      </w:r>
      <w:r>
        <w:rPr>
          <w:rFonts w:ascii="Tahoma" w:hAnsi="Tahoma" w:cs="Tahoma"/>
          <w:sz w:val="20"/>
          <w:szCs w:val="20"/>
          <w:lang w:eastAsia="pl-PL"/>
        </w:rPr>
        <w:t>.AK</w:t>
      </w:r>
      <w:r w:rsidRPr="00DE3F83">
        <w:rPr>
          <w:rFonts w:ascii="Tahoma" w:hAnsi="Tahoma" w:cs="Tahoma"/>
          <w:sz w:val="20"/>
          <w:szCs w:val="20"/>
          <w:lang w:eastAsia="pl-PL"/>
        </w:rPr>
        <w:t xml:space="preserve"> wraz</w:t>
      </w:r>
      <w:r w:rsidR="00AE1BB5">
        <w:rPr>
          <w:rFonts w:ascii="Tahoma" w:hAnsi="Tahoma" w:cs="Tahoma"/>
          <w:sz w:val="20"/>
          <w:szCs w:val="20"/>
          <w:lang w:eastAsia="pl-PL"/>
        </w:rPr>
        <w:t xml:space="preserve"> </w:t>
      </w:r>
      <w:r w:rsidRPr="00DE3F83">
        <w:rPr>
          <w:rFonts w:ascii="Tahoma" w:hAnsi="Tahoma" w:cs="Tahoma"/>
          <w:sz w:val="20"/>
          <w:szCs w:val="20"/>
          <w:lang w:eastAsia="pl-PL"/>
        </w:rPr>
        <w:t>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15107993" w14:textId="34A8341A" w:rsidR="00CE2F73" w:rsidRDefault="00CE2F73" w:rsidP="007E60D1">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0D7D12A6" w14:textId="77777777" w:rsidR="00CE2F73"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6BD21151" w14:textId="77777777" w:rsidR="00B56D62" w:rsidRPr="00F557C6" w:rsidRDefault="00B56D62" w:rsidP="00CE2F73">
      <w:pPr>
        <w:spacing w:after="0"/>
        <w:jc w:val="center"/>
        <w:rPr>
          <w:rFonts w:ascii="Tahoma" w:hAnsi="Tahoma" w:cs="Tahoma"/>
          <w:b/>
          <w:bCs/>
          <w:sz w:val="20"/>
          <w:szCs w:val="20"/>
          <w:lang w:eastAsia="pl-PL"/>
        </w:rPr>
      </w:pPr>
    </w:p>
    <w:p w14:paraId="1241201B" w14:textId="306DECDE"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Zadani</w:t>
      </w:r>
      <w:r w:rsidR="003D0F00">
        <w:rPr>
          <w:rFonts w:ascii="Tahoma" w:hAnsi="Tahoma" w:cs="Tahoma"/>
          <w:b/>
          <w:bCs/>
          <w:sz w:val="20"/>
          <w:szCs w:val="20"/>
          <w:lang w:eastAsia="pl-PL"/>
        </w:rPr>
        <w:t>e</w:t>
      </w:r>
      <w:r w:rsidRPr="00F557C6">
        <w:rPr>
          <w:rFonts w:ascii="Tahoma" w:hAnsi="Tahoma" w:cs="Tahoma"/>
          <w:b/>
          <w:bCs/>
          <w:sz w:val="20"/>
          <w:szCs w:val="20"/>
          <w:lang w:eastAsia="pl-PL"/>
        </w:rPr>
        <w:t xml:space="preserve"> pn.</w:t>
      </w:r>
      <w:r>
        <w:rPr>
          <w:rFonts w:ascii="Tahoma" w:hAnsi="Tahoma" w:cs="Tahoma"/>
          <w:b/>
          <w:bCs/>
          <w:sz w:val="20"/>
          <w:szCs w:val="20"/>
          <w:lang w:eastAsia="pl-PL"/>
        </w:rPr>
        <w:t>:</w:t>
      </w:r>
      <w:r w:rsidRPr="00F557C6">
        <w:rPr>
          <w:rFonts w:ascii="Tahoma" w:hAnsi="Tahoma" w:cs="Tahoma"/>
          <w:b/>
          <w:bCs/>
          <w:sz w:val="20"/>
          <w:szCs w:val="20"/>
          <w:lang w:eastAsia="pl-PL"/>
        </w:rPr>
        <w:t xml:space="preserve"> </w:t>
      </w:r>
    </w:p>
    <w:p w14:paraId="38B302A2" w14:textId="75C06915" w:rsidR="003B5EC2" w:rsidRPr="003B5EC2" w:rsidRDefault="00B56D62" w:rsidP="003B5EC2">
      <w:pPr>
        <w:pStyle w:val="Tekstpodstawowy3"/>
        <w:spacing w:after="0"/>
        <w:ind w:right="-142"/>
        <w:jc w:val="center"/>
        <w:rPr>
          <w:rFonts w:ascii="Tahoma" w:hAnsi="Tahoma" w:cs="Tahoma"/>
          <w:b/>
          <w:bCs/>
          <w:sz w:val="20"/>
          <w:szCs w:val="20"/>
          <w:lang w:eastAsia="pl-PL"/>
        </w:rPr>
      </w:pPr>
      <w:r>
        <w:rPr>
          <w:rFonts w:ascii="Tahoma" w:hAnsi="Tahoma" w:cs="Tahoma"/>
          <w:b/>
          <w:sz w:val="20"/>
          <w:szCs w:val="20"/>
          <w:lang w:eastAsia="pl-PL"/>
        </w:rPr>
        <w:t>„</w:t>
      </w:r>
      <w:r w:rsidR="003B5EC2" w:rsidRPr="003B5EC2">
        <w:rPr>
          <w:rFonts w:ascii="Tahoma" w:hAnsi="Tahoma" w:cs="Tahoma"/>
          <w:b/>
          <w:bCs/>
          <w:sz w:val="20"/>
          <w:szCs w:val="20"/>
          <w:lang w:eastAsia="pl-PL"/>
        </w:rPr>
        <w:t>Poprawa stanu technicznego drogi powiatowej nr 1538D – II etap</w:t>
      </w:r>
      <w:r w:rsidR="003B5EC2">
        <w:rPr>
          <w:rFonts w:ascii="Tahoma" w:hAnsi="Tahoma" w:cs="Tahoma"/>
          <w:b/>
          <w:bCs/>
          <w:sz w:val="20"/>
          <w:szCs w:val="20"/>
          <w:lang w:eastAsia="pl-PL"/>
        </w:rPr>
        <w:t>”</w:t>
      </w:r>
    </w:p>
    <w:p w14:paraId="11127B81" w14:textId="77777777" w:rsidR="003B5EC2" w:rsidRPr="00445F76" w:rsidRDefault="003B5EC2" w:rsidP="00445F76">
      <w:pPr>
        <w:pStyle w:val="Tekstpodstawowy3"/>
        <w:spacing w:after="0"/>
        <w:ind w:right="-142"/>
        <w:jc w:val="center"/>
        <w:rPr>
          <w:rFonts w:ascii="Tahoma" w:hAnsi="Tahoma" w:cs="Tahoma"/>
          <w:b/>
          <w:bCs/>
          <w:sz w:val="20"/>
          <w:szCs w:val="20"/>
          <w:lang w:eastAsia="pl-PL"/>
        </w:rPr>
      </w:pPr>
    </w:p>
    <w:p w14:paraId="3EABC981" w14:textId="77777777" w:rsidR="00445F76" w:rsidRPr="006D3693" w:rsidRDefault="00445F76" w:rsidP="006D3693">
      <w:pPr>
        <w:pStyle w:val="Tekstpodstawowy3"/>
        <w:spacing w:after="0"/>
        <w:ind w:right="-142"/>
        <w:jc w:val="center"/>
        <w:rPr>
          <w:rFonts w:ascii="Tahoma" w:hAnsi="Tahoma" w:cs="Tahoma"/>
          <w:b/>
          <w:sz w:val="20"/>
          <w:szCs w:val="20"/>
          <w:lang w:eastAsia="pl-PL"/>
        </w:rPr>
      </w:pPr>
    </w:p>
    <w:p w14:paraId="4BE05146" w14:textId="77777777" w:rsidR="006D3693" w:rsidRPr="00B56D62" w:rsidRDefault="006D3693" w:rsidP="00B56D62">
      <w:pPr>
        <w:pStyle w:val="Tekstpodstawowy3"/>
        <w:spacing w:after="0"/>
        <w:ind w:right="-142"/>
        <w:jc w:val="center"/>
        <w:rPr>
          <w:rFonts w:ascii="Tahoma" w:hAnsi="Tahoma" w:cs="Tahoma"/>
          <w:b/>
          <w:sz w:val="20"/>
          <w:szCs w:val="20"/>
          <w:lang w:eastAsia="pl-PL"/>
        </w:rPr>
      </w:pPr>
    </w:p>
    <w:p w14:paraId="301022BE" w14:textId="77777777" w:rsidR="00B56D62" w:rsidRPr="00156DA5" w:rsidRDefault="00B56D62" w:rsidP="007E60D1">
      <w:pPr>
        <w:pStyle w:val="Tekstpodstawowy3"/>
        <w:spacing w:after="0"/>
        <w:ind w:right="-142"/>
        <w:jc w:val="center"/>
        <w:rPr>
          <w:rFonts w:ascii="Tahoma" w:hAnsi="Tahoma" w:cs="Tahoma"/>
          <w:b/>
          <w:sz w:val="20"/>
          <w:szCs w:val="20"/>
          <w:lang w:eastAsia="pl-PL"/>
        </w:rPr>
      </w:pPr>
    </w:p>
    <w:p w14:paraId="32C83F57" w14:textId="77777777" w:rsidR="00156DA5" w:rsidRPr="00074033" w:rsidRDefault="00156DA5" w:rsidP="00074033">
      <w:pPr>
        <w:pStyle w:val="Tekstpodstawowy3"/>
        <w:spacing w:after="0"/>
        <w:ind w:right="-142"/>
        <w:jc w:val="center"/>
        <w:rPr>
          <w:rFonts w:ascii="Tahoma" w:hAnsi="Tahoma" w:cs="Tahoma"/>
          <w:b/>
          <w:sz w:val="20"/>
          <w:szCs w:val="20"/>
          <w:lang w:eastAsia="pl-PL"/>
        </w:rP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5EB9D6F7" w:rsidR="00CE2F73" w:rsidRPr="00F557C6" w:rsidRDefault="00CE2F73" w:rsidP="00E42AD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z urządzeniami zostały wykonane zgodnie z Umową</w:t>
      </w:r>
      <w:r w:rsidR="00EF36DE">
        <w:rPr>
          <w:rFonts w:ascii="Tahoma" w:hAnsi="Tahoma" w:cs="Tahoma"/>
          <w:bCs/>
          <w:sz w:val="20"/>
          <w:szCs w:val="20"/>
          <w:lang w:eastAsia="pl-PL"/>
        </w:rPr>
        <w:t xml:space="preserve"> Nr </w:t>
      </w:r>
      <w:r w:rsidRPr="00F557C6">
        <w:rPr>
          <w:rFonts w:ascii="Tahoma" w:hAnsi="Tahoma" w:cs="Tahoma"/>
          <w:bCs/>
          <w:sz w:val="20"/>
          <w:szCs w:val="20"/>
          <w:lang w:eastAsia="pl-PL"/>
        </w:rPr>
        <w:t xml:space="preserve"> ……</w:t>
      </w:r>
      <w:r>
        <w:rPr>
          <w:rFonts w:ascii="Tahoma" w:hAnsi="Tahoma" w:cs="Tahoma"/>
          <w:bCs/>
          <w:sz w:val="20"/>
          <w:szCs w:val="20"/>
          <w:lang w:eastAsia="pl-PL"/>
        </w:rPr>
        <w:t>…..</w:t>
      </w:r>
      <w:r w:rsidRPr="00F557C6">
        <w:rPr>
          <w:rFonts w:ascii="Tahoma" w:hAnsi="Tahoma" w:cs="Tahoma"/>
          <w:bCs/>
          <w:sz w:val="20"/>
          <w:szCs w:val="20"/>
          <w:lang w:eastAsia="pl-PL"/>
        </w:rPr>
        <w:t xml:space="preserve">….., SWZ postępowania </w:t>
      </w:r>
      <w:r w:rsidR="00E42AD3" w:rsidRPr="00E42AD3">
        <w:rPr>
          <w:rFonts w:ascii="Tahoma" w:hAnsi="Tahoma" w:cs="Tahoma"/>
          <w:bCs/>
          <w:sz w:val="20"/>
          <w:szCs w:val="20"/>
          <w:lang w:eastAsia="pl-PL"/>
        </w:rPr>
        <w:t xml:space="preserve">o udzielenie zamówienia publicznego </w:t>
      </w:r>
      <w:r w:rsidRPr="00F557C6">
        <w:rPr>
          <w:rFonts w:ascii="Tahoma" w:hAnsi="Tahoma" w:cs="Tahoma"/>
          <w:bCs/>
          <w:sz w:val="20"/>
          <w:szCs w:val="20"/>
          <w:lang w:eastAsia="pl-PL"/>
        </w:rPr>
        <w:t xml:space="preserve">nr </w:t>
      </w:r>
      <w:r>
        <w:rPr>
          <w:rFonts w:ascii="Tahoma" w:hAnsi="Tahoma" w:cs="Tahoma"/>
          <w:bCs/>
          <w:sz w:val="20"/>
          <w:szCs w:val="20"/>
          <w:lang w:eastAsia="pl-PL"/>
        </w:rPr>
        <w:t>PZD.251.</w:t>
      </w:r>
      <w:r w:rsidR="009A4ADF">
        <w:rPr>
          <w:rFonts w:ascii="Tahoma" w:hAnsi="Tahoma" w:cs="Tahoma"/>
          <w:bCs/>
          <w:sz w:val="20"/>
          <w:szCs w:val="20"/>
          <w:lang w:eastAsia="pl-PL"/>
        </w:rPr>
        <w:t>14</w:t>
      </w:r>
      <w:r w:rsidR="00156DA5">
        <w:rPr>
          <w:rFonts w:ascii="Tahoma" w:hAnsi="Tahoma" w:cs="Tahoma"/>
          <w:bCs/>
          <w:sz w:val="20"/>
          <w:szCs w:val="20"/>
          <w:lang w:eastAsia="pl-PL"/>
        </w:rPr>
        <w:t>.202</w:t>
      </w:r>
      <w:r w:rsidR="007E60D1">
        <w:rPr>
          <w:rFonts w:ascii="Tahoma" w:hAnsi="Tahoma" w:cs="Tahoma"/>
          <w:bCs/>
          <w:sz w:val="20"/>
          <w:szCs w:val="20"/>
          <w:lang w:eastAsia="pl-PL"/>
        </w:rPr>
        <w:t>5</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3ECE623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0E9AE0CE" w14:textId="2DF58BC6"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EF36DE">
        <w:rPr>
          <w:rFonts w:ascii="Tahoma" w:hAnsi="Tahoma" w:cs="Tahoma"/>
          <w:bCs/>
          <w:sz w:val="20"/>
          <w:szCs w:val="20"/>
          <w:lang w:eastAsia="pl-PL"/>
        </w:rPr>
        <w:t xml:space="preserve">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7E5AAAE7"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Po bezskutecznym upływie wyznaczonego przez Zamawiającego terminu, Zamawiający może zlecić usunięcie wad i szkód spowodowanych przez wady na koszt Wykonawcy innemu podmiotowi (pokrywając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lastRenderedPageBreak/>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22C9611F" w14:textId="77777777" w:rsidR="009A4ADF" w:rsidRDefault="009A4ADF" w:rsidP="00CE2F73">
      <w:pPr>
        <w:spacing w:after="0"/>
        <w:ind w:left="426" w:hanging="426"/>
        <w:jc w:val="center"/>
        <w:rPr>
          <w:rFonts w:ascii="Tahoma" w:hAnsi="Tahoma" w:cs="Tahoma"/>
          <w:bCs/>
          <w:sz w:val="20"/>
          <w:szCs w:val="20"/>
          <w:lang w:eastAsia="pl-PL"/>
        </w:rPr>
      </w:pPr>
    </w:p>
    <w:p w14:paraId="723D74C7" w14:textId="1A78AE74"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INNE WARUNKI GWARANCJI</w:t>
      </w: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7DBD1A8A"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75E232B2"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6861309C" w14:textId="77777777" w:rsidR="00CE2F73" w:rsidRPr="00F557C6" w:rsidRDefault="00CE2F73" w:rsidP="00CE2F73">
      <w:pPr>
        <w:spacing w:after="0"/>
        <w:ind w:left="426" w:hanging="426"/>
        <w:jc w:val="both"/>
        <w:rPr>
          <w:rFonts w:ascii="Tahoma" w:hAnsi="Tahoma" w:cs="Tahoma"/>
          <w:bCs/>
          <w:sz w:val="20"/>
          <w:szCs w:val="20"/>
          <w:lang w:eastAsia="pl-PL"/>
        </w:rPr>
      </w:pPr>
    </w:p>
    <w:p w14:paraId="7392AE0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POSTANOWIENIA KOŃCOWE</w:t>
      </w: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1CDF64F8"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19215E">
        <w:rPr>
          <w:rFonts w:ascii="Tahoma" w:hAnsi="Tahoma" w:cs="Tahoma"/>
          <w:bCs/>
          <w:sz w:val="20"/>
          <w:szCs w:val="20"/>
          <w:lang w:eastAsia="pl-PL"/>
        </w:rPr>
        <w:t>Nr</w:t>
      </w:r>
      <w:r w:rsidR="00291ACB">
        <w:rPr>
          <w:rFonts w:ascii="Tahoma" w:hAnsi="Tahoma" w:cs="Tahoma"/>
          <w:bCs/>
          <w:sz w:val="20"/>
          <w:szCs w:val="20"/>
          <w:lang w:eastAsia="pl-PL"/>
        </w:rPr>
        <w:t xml:space="preserve">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77777777" w:rsidR="00CE2F73" w:rsidRPr="00F557C6"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lastRenderedPageBreak/>
        <w:t xml:space="preserve">                                                                                         </w:t>
      </w:r>
      <w:r w:rsidRPr="00F557C6">
        <w:rPr>
          <w:rFonts w:ascii="Tahoma" w:hAnsi="Tahoma" w:cs="Tahoma"/>
          <w:bCs/>
          <w:sz w:val="18"/>
          <w:szCs w:val="18"/>
          <w:lang w:eastAsia="pl-PL"/>
        </w:rPr>
        <w:t>(podpis osób upoważnionych do reprezentacji)</w:t>
      </w:r>
    </w:p>
    <w:p w14:paraId="26DF308C" w14:textId="77777777" w:rsidR="00B75712" w:rsidRDefault="00B75712" w:rsidP="00CE2F73">
      <w:pPr>
        <w:spacing w:after="0"/>
        <w:ind w:left="426" w:hanging="426"/>
        <w:jc w:val="right"/>
        <w:rPr>
          <w:rFonts w:ascii="Tahoma" w:hAnsi="Tahoma" w:cs="Tahoma"/>
          <w:b/>
          <w:bCs/>
          <w:sz w:val="20"/>
          <w:szCs w:val="20"/>
        </w:rPr>
      </w:pPr>
    </w:p>
    <w:p w14:paraId="6AFA3095" w14:textId="77777777" w:rsidR="00BD406A" w:rsidRDefault="00BD406A" w:rsidP="00CE2F73">
      <w:pPr>
        <w:spacing w:after="0"/>
        <w:ind w:left="426" w:hanging="426"/>
        <w:jc w:val="right"/>
        <w:rPr>
          <w:rFonts w:ascii="Tahoma" w:hAnsi="Tahoma" w:cs="Tahoma"/>
          <w:b/>
          <w:bCs/>
          <w:sz w:val="20"/>
          <w:szCs w:val="20"/>
        </w:rPr>
      </w:pPr>
    </w:p>
    <w:p w14:paraId="20C77ECF" w14:textId="5FE18D64" w:rsidR="00CE2F73" w:rsidRPr="00C146BA" w:rsidRDefault="00CE2F73" w:rsidP="00CE2F73">
      <w:pPr>
        <w:spacing w:after="0"/>
        <w:ind w:left="426" w:hanging="426"/>
        <w:jc w:val="right"/>
        <w:rPr>
          <w:rFonts w:ascii="Tahoma" w:hAnsi="Tahoma" w:cs="Tahoma"/>
          <w:bCs/>
          <w:sz w:val="20"/>
          <w:szCs w:val="20"/>
          <w:lang w:eastAsia="pl-PL"/>
        </w:rPr>
      </w:pPr>
      <w:r w:rsidRPr="000A55BF">
        <w:rPr>
          <w:rFonts w:ascii="Tahoma" w:hAnsi="Tahoma" w:cs="Tahoma"/>
          <w:b/>
          <w:bCs/>
          <w:sz w:val="20"/>
          <w:szCs w:val="20"/>
        </w:rPr>
        <w:t xml:space="preserve"> </w:t>
      </w:r>
      <w:r w:rsidRPr="00C146BA">
        <w:rPr>
          <w:rFonts w:ascii="Tahoma" w:hAnsi="Tahoma" w:cs="Tahoma"/>
          <w:bCs/>
          <w:sz w:val="20"/>
          <w:szCs w:val="20"/>
          <w:lang w:eastAsia="pl-PL"/>
        </w:rPr>
        <w:t>Załącznik nr 2 do Umowy nr ……………………</w:t>
      </w:r>
    </w:p>
    <w:p w14:paraId="01985B24" w14:textId="1CC37C8C" w:rsidR="00CE2F73" w:rsidRPr="000A55BF" w:rsidRDefault="00CE2F73"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CE2F73">
      <w:pPr>
        <w:rPr>
          <w:rFonts w:ascii="Tahoma" w:hAnsi="Tahoma" w:cs="Tahoma"/>
          <w:bCs/>
          <w:sz w:val="20"/>
          <w:szCs w:val="20"/>
        </w:rPr>
      </w:pPr>
    </w:p>
    <w:p w14:paraId="68E06392" w14:textId="33BC91C7" w:rsidR="00445F76" w:rsidRPr="00445F76" w:rsidRDefault="00CE2F73" w:rsidP="00445F76">
      <w:pPr>
        <w:pStyle w:val="Akapitzlist"/>
        <w:numPr>
          <w:ilvl w:val="0"/>
          <w:numId w:val="0"/>
        </w:numPr>
        <w:spacing w:after="60" w:line="276" w:lineRule="auto"/>
        <w:ind w:left="993" w:hanging="993"/>
        <w:rPr>
          <w:b/>
          <w:bCs/>
        </w:rPr>
      </w:pPr>
      <w:r w:rsidRPr="000A55BF">
        <w:rPr>
          <w:bCs/>
        </w:rPr>
        <w:t>Dotyczy:</w:t>
      </w:r>
      <w:r w:rsidR="003D0F00">
        <w:rPr>
          <w:bCs/>
        </w:rPr>
        <w:t xml:space="preserve"> </w:t>
      </w:r>
      <w:r w:rsidR="00BD406A">
        <w:rPr>
          <w:bCs/>
        </w:rPr>
        <w:tab/>
      </w:r>
      <w:r w:rsidR="007B582E" w:rsidRPr="007B582E">
        <w:rPr>
          <w:b/>
          <w:lang w:eastAsia="pl-PL"/>
        </w:rPr>
        <w:t>„</w:t>
      </w:r>
      <w:r w:rsidR="00445F76" w:rsidRPr="00445F76">
        <w:rPr>
          <w:b/>
          <w:bCs/>
        </w:rPr>
        <w:t>Poprawa stanu technicznego drogi powiatowej nr 1538D, dł. 2350mb</w:t>
      </w:r>
      <w:r w:rsidR="00445F76">
        <w:rPr>
          <w:b/>
          <w:bCs/>
        </w:rPr>
        <w:t>”</w:t>
      </w:r>
    </w:p>
    <w:p w14:paraId="7D756BE6" w14:textId="77777777" w:rsidR="00445F76" w:rsidRPr="00BD406A" w:rsidRDefault="00445F76" w:rsidP="00BD406A">
      <w:pPr>
        <w:pStyle w:val="Akapitzlist"/>
        <w:numPr>
          <w:ilvl w:val="0"/>
          <w:numId w:val="0"/>
        </w:numPr>
        <w:spacing w:after="60" w:line="276" w:lineRule="auto"/>
        <w:ind w:left="993" w:hanging="993"/>
        <w:rPr>
          <w:b/>
          <w:bCs/>
        </w:rPr>
      </w:pPr>
    </w:p>
    <w:p w14:paraId="381EAFDF" w14:textId="77777777" w:rsidR="00BD406A" w:rsidRPr="00156DA5" w:rsidRDefault="00BD406A" w:rsidP="007E60D1">
      <w:pPr>
        <w:pStyle w:val="Akapitzlist"/>
        <w:numPr>
          <w:ilvl w:val="0"/>
          <w:numId w:val="0"/>
        </w:numPr>
        <w:spacing w:after="60" w:line="276" w:lineRule="auto"/>
        <w:ind w:left="1134" w:hanging="285"/>
        <w:rPr>
          <w:b/>
          <w:bCs/>
        </w:rPr>
      </w:pPr>
    </w:p>
    <w:p w14:paraId="5B73E233" w14:textId="3A208331" w:rsidR="00291ACB" w:rsidRPr="00E42AD3" w:rsidRDefault="00291ACB" w:rsidP="00AE1BB5">
      <w:pPr>
        <w:ind w:left="851" w:hanging="851"/>
        <w:jc w:val="both"/>
        <w:rPr>
          <w:rFonts w:ascii="Tahoma" w:hAnsi="Tahoma" w:cs="Tahoma"/>
          <w:b/>
          <w:sz w:val="20"/>
          <w:szCs w:val="20"/>
          <w:lang w:eastAsia="pl-PL"/>
        </w:rPr>
      </w:pPr>
    </w:p>
    <w:p w14:paraId="57F95DFC" w14:textId="77777777"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Pr="000A55BF" w:rsidRDefault="00CE2F73" w:rsidP="00B94339">
      <w:pPr>
        <w:pStyle w:val="Akapitzlist"/>
        <w:numPr>
          <w:ilvl w:val="0"/>
          <w:numId w:val="7"/>
        </w:numPr>
        <w:suppressAutoHyphens w:val="0"/>
        <w:spacing w:after="160" w:line="259"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RPr="000A55B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7BA92" w14:textId="77777777" w:rsidR="00650A2B" w:rsidRDefault="00650A2B" w:rsidP="0042425D">
      <w:pPr>
        <w:spacing w:after="0" w:line="240" w:lineRule="auto"/>
      </w:pPr>
      <w:r>
        <w:separator/>
      </w:r>
    </w:p>
  </w:endnote>
  <w:endnote w:type="continuationSeparator" w:id="0">
    <w:p w14:paraId="1409B047" w14:textId="77777777" w:rsidR="00650A2B" w:rsidRDefault="00650A2B"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95C33" w14:textId="77777777" w:rsidR="00650A2B" w:rsidRDefault="00650A2B" w:rsidP="0042425D">
      <w:pPr>
        <w:spacing w:after="0" w:line="240" w:lineRule="auto"/>
      </w:pPr>
      <w:r>
        <w:separator/>
      </w:r>
    </w:p>
  </w:footnote>
  <w:footnote w:type="continuationSeparator" w:id="0">
    <w:p w14:paraId="3530ECED" w14:textId="77777777" w:rsidR="00650A2B" w:rsidRDefault="00650A2B"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214A2023"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3B5EC2">
      <w:rPr>
        <w:rFonts w:ascii="Tahoma" w:hAnsi="Tahoma" w:cs="Tahoma"/>
        <w:sz w:val="16"/>
        <w:szCs w:val="16"/>
      </w:rPr>
      <w:t>14</w:t>
    </w:r>
    <w:r w:rsidRPr="0042425D">
      <w:rPr>
        <w:rFonts w:ascii="Tahoma" w:hAnsi="Tahoma" w:cs="Tahoma"/>
        <w:sz w:val="16"/>
        <w:szCs w:val="16"/>
      </w:rPr>
      <w:t>.202</w:t>
    </w:r>
    <w:r w:rsidR="007E60D1">
      <w:rPr>
        <w:rFonts w:ascii="Tahoma" w:hAnsi="Tahoma" w:cs="Tahoma"/>
        <w:sz w:val="16"/>
        <w:szCs w:val="16"/>
      </w:rPr>
      <w:t>5</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3" w15:restartNumberingAfterBreak="0">
    <w:nsid w:val="232D28F8"/>
    <w:multiLevelType w:val="hybridMultilevel"/>
    <w:tmpl w:val="696A80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5" w15:restartNumberingAfterBreak="0">
    <w:nsid w:val="275F1ECB"/>
    <w:multiLevelType w:val="hybridMultilevel"/>
    <w:tmpl w:val="12BE5A6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8"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EE04711"/>
    <w:multiLevelType w:val="hybridMultilevel"/>
    <w:tmpl w:val="36167CB2"/>
    <w:lvl w:ilvl="0" w:tplc="77B850F4">
      <w:start w:val="6"/>
      <w:numFmt w:val="decimal"/>
      <w:lvlText w:val="%1."/>
      <w:lvlJc w:val="left"/>
      <w:pPr>
        <w:ind w:left="720" w:hanging="360"/>
      </w:pPr>
      <w:rPr>
        <w:rFonts w:ascii="Tahoma" w:hAnsi="Tahoma" w:cs="Tahom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14"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6"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8"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1"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24"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16cid:durableId="102188828">
    <w:abstractNumId w:val="13"/>
  </w:num>
  <w:num w:numId="2" w16cid:durableId="12198027">
    <w:abstractNumId w:val="3"/>
  </w:num>
  <w:num w:numId="3" w16cid:durableId="1722485430">
    <w:abstractNumId w:val="24"/>
  </w:num>
  <w:num w:numId="4" w16cid:durableId="1156144594">
    <w:abstractNumId w:val="1"/>
  </w:num>
  <w:num w:numId="5" w16cid:durableId="1148133064">
    <w:abstractNumId w:val="2"/>
  </w:num>
  <w:num w:numId="6" w16cid:durableId="2050494309">
    <w:abstractNumId w:val="10"/>
  </w:num>
  <w:num w:numId="7" w16cid:durableId="17579422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906851">
    <w:abstractNumId w:val="17"/>
  </w:num>
  <w:num w:numId="9" w16cid:durableId="1854026767">
    <w:abstractNumId w:val="18"/>
  </w:num>
  <w:num w:numId="10" w16cid:durableId="1838105313">
    <w:abstractNumId w:val="15"/>
  </w:num>
  <w:num w:numId="11" w16cid:durableId="462770642">
    <w:abstractNumId w:val="7"/>
  </w:num>
  <w:num w:numId="12" w16cid:durableId="531652574">
    <w:abstractNumId w:val="8"/>
  </w:num>
  <w:num w:numId="13" w16cid:durableId="610939892">
    <w:abstractNumId w:val="4"/>
  </w:num>
  <w:num w:numId="14" w16cid:durableId="1321541381">
    <w:abstractNumId w:val="14"/>
  </w:num>
  <w:num w:numId="15" w16cid:durableId="1670716550">
    <w:abstractNumId w:val="23"/>
  </w:num>
  <w:num w:numId="16" w16cid:durableId="1070034840">
    <w:abstractNumId w:val="20"/>
  </w:num>
  <w:num w:numId="17" w16cid:durableId="1174760046">
    <w:abstractNumId w:val="22"/>
  </w:num>
  <w:num w:numId="18" w16cid:durableId="1014041474">
    <w:abstractNumId w:val="9"/>
  </w:num>
  <w:num w:numId="19" w16cid:durableId="1519538455">
    <w:abstractNumId w:val="0"/>
  </w:num>
  <w:num w:numId="20" w16cid:durableId="699281959">
    <w:abstractNumId w:val="12"/>
  </w:num>
  <w:num w:numId="21" w16cid:durableId="2085295736">
    <w:abstractNumId w:val="13"/>
  </w:num>
  <w:num w:numId="22" w16cid:durableId="1048994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8348004">
    <w:abstractNumId w:val="16"/>
  </w:num>
  <w:num w:numId="24" w16cid:durableId="1982730036">
    <w:abstractNumId w:val="19"/>
  </w:num>
  <w:num w:numId="25" w16cid:durableId="1623265403">
    <w:abstractNumId w:val="21"/>
  </w:num>
  <w:num w:numId="26" w16cid:durableId="238950075">
    <w:abstractNumId w:val="13"/>
  </w:num>
  <w:num w:numId="27" w16cid:durableId="1638729146">
    <w:abstractNumId w:val="13"/>
  </w:num>
  <w:num w:numId="28" w16cid:durableId="2056461638">
    <w:abstractNumId w:val="11"/>
  </w:num>
  <w:num w:numId="29" w16cid:durableId="3126783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1C23"/>
    <w:rsid w:val="000067D0"/>
    <w:rsid w:val="00022A26"/>
    <w:rsid w:val="00034775"/>
    <w:rsid w:val="00035B27"/>
    <w:rsid w:val="00037A15"/>
    <w:rsid w:val="000458F4"/>
    <w:rsid w:val="000717CA"/>
    <w:rsid w:val="00073AA0"/>
    <w:rsid w:val="00074033"/>
    <w:rsid w:val="00092F70"/>
    <w:rsid w:val="000B059A"/>
    <w:rsid w:val="000F6ECE"/>
    <w:rsid w:val="0010425B"/>
    <w:rsid w:val="00107877"/>
    <w:rsid w:val="001132AB"/>
    <w:rsid w:val="001511D3"/>
    <w:rsid w:val="00156DA5"/>
    <w:rsid w:val="00164AAD"/>
    <w:rsid w:val="0019215E"/>
    <w:rsid w:val="001B013E"/>
    <w:rsid w:val="001C6548"/>
    <w:rsid w:val="001D2E90"/>
    <w:rsid w:val="00211490"/>
    <w:rsid w:val="00233B2D"/>
    <w:rsid w:val="0026038F"/>
    <w:rsid w:val="00260AEC"/>
    <w:rsid w:val="002625A5"/>
    <w:rsid w:val="00280284"/>
    <w:rsid w:val="00290F28"/>
    <w:rsid w:val="00291ACB"/>
    <w:rsid w:val="00297ABE"/>
    <w:rsid w:val="002A5D49"/>
    <w:rsid w:val="002D0672"/>
    <w:rsid w:val="002F1D2E"/>
    <w:rsid w:val="00302A40"/>
    <w:rsid w:val="003070D8"/>
    <w:rsid w:val="003218BE"/>
    <w:rsid w:val="00327C8D"/>
    <w:rsid w:val="003505CD"/>
    <w:rsid w:val="00361372"/>
    <w:rsid w:val="00380E08"/>
    <w:rsid w:val="003952AB"/>
    <w:rsid w:val="0039569A"/>
    <w:rsid w:val="003B2675"/>
    <w:rsid w:val="003B5EC2"/>
    <w:rsid w:val="003B7D16"/>
    <w:rsid w:val="003C3A90"/>
    <w:rsid w:val="003C74A2"/>
    <w:rsid w:val="003D0F00"/>
    <w:rsid w:val="003D7AEF"/>
    <w:rsid w:val="003E3DF0"/>
    <w:rsid w:val="00417662"/>
    <w:rsid w:val="004205B2"/>
    <w:rsid w:val="0042425D"/>
    <w:rsid w:val="004373F2"/>
    <w:rsid w:val="00442EDE"/>
    <w:rsid w:val="00445F76"/>
    <w:rsid w:val="00451D5F"/>
    <w:rsid w:val="00474170"/>
    <w:rsid w:val="00480DA9"/>
    <w:rsid w:val="004C3ED2"/>
    <w:rsid w:val="004E5C7B"/>
    <w:rsid w:val="004F2A39"/>
    <w:rsid w:val="004F717F"/>
    <w:rsid w:val="005347AF"/>
    <w:rsid w:val="005349BE"/>
    <w:rsid w:val="00536CEE"/>
    <w:rsid w:val="00544311"/>
    <w:rsid w:val="00550D44"/>
    <w:rsid w:val="0055140E"/>
    <w:rsid w:val="00565019"/>
    <w:rsid w:val="0056580A"/>
    <w:rsid w:val="005A074A"/>
    <w:rsid w:val="005A0DA6"/>
    <w:rsid w:val="005B4E8F"/>
    <w:rsid w:val="005B6432"/>
    <w:rsid w:val="005E2A78"/>
    <w:rsid w:val="005E5E16"/>
    <w:rsid w:val="00604738"/>
    <w:rsid w:val="00606EA4"/>
    <w:rsid w:val="006145DE"/>
    <w:rsid w:val="00617E8B"/>
    <w:rsid w:val="00622B9F"/>
    <w:rsid w:val="00650A2B"/>
    <w:rsid w:val="00657948"/>
    <w:rsid w:val="0066175C"/>
    <w:rsid w:val="0066723D"/>
    <w:rsid w:val="006726C5"/>
    <w:rsid w:val="006844D5"/>
    <w:rsid w:val="006A08B1"/>
    <w:rsid w:val="006B7C7D"/>
    <w:rsid w:val="006D3693"/>
    <w:rsid w:val="006D6897"/>
    <w:rsid w:val="006E7CA0"/>
    <w:rsid w:val="006F59BF"/>
    <w:rsid w:val="007315A9"/>
    <w:rsid w:val="00746B1F"/>
    <w:rsid w:val="007A0EAD"/>
    <w:rsid w:val="007A5479"/>
    <w:rsid w:val="007B582E"/>
    <w:rsid w:val="007C5626"/>
    <w:rsid w:val="007D1D6E"/>
    <w:rsid w:val="007E3EAC"/>
    <w:rsid w:val="007E60D1"/>
    <w:rsid w:val="007F19B1"/>
    <w:rsid w:val="007F2F24"/>
    <w:rsid w:val="007F53B8"/>
    <w:rsid w:val="007F5F21"/>
    <w:rsid w:val="008263EB"/>
    <w:rsid w:val="00861B51"/>
    <w:rsid w:val="008831EF"/>
    <w:rsid w:val="00892C4D"/>
    <w:rsid w:val="008E178D"/>
    <w:rsid w:val="008F48A2"/>
    <w:rsid w:val="009117BC"/>
    <w:rsid w:val="009366D7"/>
    <w:rsid w:val="00943048"/>
    <w:rsid w:val="00947759"/>
    <w:rsid w:val="00952355"/>
    <w:rsid w:val="00970516"/>
    <w:rsid w:val="009A020E"/>
    <w:rsid w:val="009A2E79"/>
    <w:rsid w:val="009A4ADF"/>
    <w:rsid w:val="009B7058"/>
    <w:rsid w:val="00A003DB"/>
    <w:rsid w:val="00A147E3"/>
    <w:rsid w:val="00A2467D"/>
    <w:rsid w:val="00A41D88"/>
    <w:rsid w:val="00A42811"/>
    <w:rsid w:val="00A80A3C"/>
    <w:rsid w:val="00A815CB"/>
    <w:rsid w:val="00AA5F14"/>
    <w:rsid w:val="00AB078A"/>
    <w:rsid w:val="00AC0560"/>
    <w:rsid w:val="00AE1BB5"/>
    <w:rsid w:val="00B00CF9"/>
    <w:rsid w:val="00B026B4"/>
    <w:rsid w:val="00B16778"/>
    <w:rsid w:val="00B25A66"/>
    <w:rsid w:val="00B37AF3"/>
    <w:rsid w:val="00B427C7"/>
    <w:rsid w:val="00B50FD3"/>
    <w:rsid w:val="00B56D62"/>
    <w:rsid w:val="00B75712"/>
    <w:rsid w:val="00B904AB"/>
    <w:rsid w:val="00B97936"/>
    <w:rsid w:val="00BA1B0F"/>
    <w:rsid w:val="00BA7C99"/>
    <w:rsid w:val="00BC3E77"/>
    <w:rsid w:val="00BC5E23"/>
    <w:rsid w:val="00BD406A"/>
    <w:rsid w:val="00C2157B"/>
    <w:rsid w:val="00C32750"/>
    <w:rsid w:val="00C66234"/>
    <w:rsid w:val="00C73ADF"/>
    <w:rsid w:val="00C855F2"/>
    <w:rsid w:val="00C9129A"/>
    <w:rsid w:val="00CB671D"/>
    <w:rsid w:val="00CE061D"/>
    <w:rsid w:val="00CE0C0E"/>
    <w:rsid w:val="00CE2F73"/>
    <w:rsid w:val="00D117CE"/>
    <w:rsid w:val="00D214CF"/>
    <w:rsid w:val="00D26437"/>
    <w:rsid w:val="00D6520B"/>
    <w:rsid w:val="00DA2095"/>
    <w:rsid w:val="00DB4A4E"/>
    <w:rsid w:val="00DC42A7"/>
    <w:rsid w:val="00DD26BB"/>
    <w:rsid w:val="00DD4365"/>
    <w:rsid w:val="00E04347"/>
    <w:rsid w:val="00E4098D"/>
    <w:rsid w:val="00E42AD3"/>
    <w:rsid w:val="00E51564"/>
    <w:rsid w:val="00E63EE7"/>
    <w:rsid w:val="00EA0328"/>
    <w:rsid w:val="00EC31B0"/>
    <w:rsid w:val="00ED3FB0"/>
    <w:rsid w:val="00EE384A"/>
    <w:rsid w:val="00EF36DE"/>
    <w:rsid w:val="00F42DB6"/>
    <w:rsid w:val="00F945E1"/>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unhideWhenUsed/>
    <w:rsid w:val="00BA1B0F"/>
    <w:pPr>
      <w:spacing w:after="120"/>
    </w:pPr>
    <w:rPr>
      <w:sz w:val="16"/>
      <w:szCs w:val="16"/>
    </w:rPr>
  </w:style>
  <w:style w:type="character" w:customStyle="1" w:styleId="Tekstpodstawowy3Znak">
    <w:name w:val="Tekst podstawowy 3 Znak"/>
    <w:basedOn w:val="Domylnaczcionkaakapitu"/>
    <w:uiPriority w:val="99"/>
    <w:semiHidden/>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rsid w:val="00BA1B0F"/>
    <w:rPr>
      <w:rFonts w:ascii="Calibri" w:eastAsia="Calibri" w:hAnsi="Calibri" w:cs="Calibri"/>
      <w:sz w:val="16"/>
      <w:szCs w:val="16"/>
      <w:lang w:eastAsia="ar-SA"/>
    </w:r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locked/>
    <w:rsid w:val="00DC42A7"/>
    <w:rPr>
      <w:rFonts w:ascii="Tahoma" w:eastAsia="Calibri" w:hAnsi="Tahoma" w:cs="Tahoma"/>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44107">
      <w:bodyDiv w:val="1"/>
      <w:marLeft w:val="0"/>
      <w:marRight w:val="0"/>
      <w:marTop w:val="0"/>
      <w:marBottom w:val="0"/>
      <w:divBdr>
        <w:top w:val="none" w:sz="0" w:space="0" w:color="auto"/>
        <w:left w:val="none" w:sz="0" w:space="0" w:color="auto"/>
        <w:bottom w:val="none" w:sz="0" w:space="0" w:color="auto"/>
        <w:right w:val="none" w:sz="0" w:space="0" w:color="auto"/>
      </w:divBdr>
    </w:div>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273053533">
      <w:bodyDiv w:val="1"/>
      <w:marLeft w:val="0"/>
      <w:marRight w:val="0"/>
      <w:marTop w:val="0"/>
      <w:marBottom w:val="0"/>
      <w:divBdr>
        <w:top w:val="none" w:sz="0" w:space="0" w:color="auto"/>
        <w:left w:val="none" w:sz="0" w:space="0" w:color="auto"/>
        <w:bottom w:val="none" w:sz="0" w:space="0" w:color="auto"/>
        <w:right w:val="none" w:sz="0" w:space="0" w:color="auto"/>
      </w:divBdr>
    </w:div>
    <w:div w:id="387530705">
      <w:bodyDiv w:val="1"/>
      <w:marLeft w:val="0"/>
      <w:marRight w:val="0"/>
      <w:marTop w:val="0"/>
      <w:marBottom w:val="0"/>
      <w:divBdr>
        <w:top w:val="none" w:sz="0" w:space="0" w:color="auto"/>
        <w:left w:val="none" w:sz="0" w:space="0" w:color="auto"/>
        <w:bottom w:val="none" w:sz="0" w:space="0" w:color="auto"/>
        <w:right w:val="none" w:sz="0" w:space="0" w:color="auto"/>
      </w:divBdr>
    </w:div>
    <w:div w:id="597983036">
      <w:bodyDiv w:val="1"/>
      <w:marLeft w:val="0"/>
      <w:marRight w:val="0"/>
      <w:marTop w:val="0"/>
      <w:marBottom w:val="0"/>
      <w:divBdr>
        <w:top w:val="none" w:sz="0" w:space="0" w:color="auto"/>
        <w:left w:val="none" w:sz="0" w:space="0" w:color="auto"/>
        <w:bottom w:val="none" w:sz="0" w:space="0" w:color="auto"/>
        <w:right w:val="none" w:sz="0" w:space="0" w:color="auto"/>
      </w:divBdr>
    </w:div>
    <w:div w:id="684136465">
      <w:bodyDiv w:val="1"/>
      <w:marLeft w:val="0"/>
      <w:marRight w:val="0"/>
      <w:marTop w:val="0"/>
      <w:marBottom w:val="0"/>
      <w:divBdr>
        <w:top w:val="none" w:sz="0" w:space="0" w:color="auto"/>
        <w:left w:val="none" w:sz="0" w:space="0" w:color="auto"/>
        <w:bottom w:val="none" w:sz="0" w:space="0" w:color="auto"/>
        <w:right w:val="none" w:sz="0" w:space="0" w:color="auto"/>
      </w:divBdr>
    </w:div>
    <w:div w:id="723600556">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736436709">
      <w:bodyDiv w:val="1"/>
      <w:marLeft w:val="0"/>
      <w:marRight w:val="0"/>
      <w:marTop w:val="0"/>
      <w:marBottom w:val="0"/>
      <w:divBdr>
        <w:top w:val="none" w:sz="0" w:space="0" w:color="auto"/>
        <w:left w:val="none" w:sz="0" w:space="0" w:color="auto"/>
        <w:bottom w:val="none" w:sz="0" w:space="0" w:color="auto"/>
        <w:right w:val="none" w:sz="0" w:space="0" w:color="auto"/>
      </w:divBdr>
    </w:div>
    <w:div w:id="740062527">
      <w:bodyDiv w:val="1"/>
      <w:marLeft w:val="0"/>
      <w:marRight w:val="0"/>
      <w:marTop w:val="0"/>
      <w:marBottom w:val="0"/>
      <w:divBdr>
        <w:top w:val="none" w:sz="0" w:space="0" w:color="auto"/>
        <w:left w:val="none" w:sz="0" w:space="0" w:color="auto"/>
        <w:bottom w:val="none" w:sz="0" w:space="0" w:color="auto"/>
        <w:right w:val="none" w:sz="0" w:space="0" w:color="auto"/>
      </w:divBdr>
    </w:div>
    <w:div w:id="909925611">
      <w:bodyDiv w:val="1"/>
      <w:marLeft w:val="0"/>
      <w:marRight w:val="0"/>
      <w:marTop w:val="0"/>
      <w:marBottom w:val="0"/>
      <w:divBdr>
        <w:top w:val="none" w:sz="0" w:space="0" w:color="auto"/>
        <w:left w:val="none" w:sz="0" w:space="0" w:color="auto"/>
        <w:bottom w:val="none" w:sz="0" w:space="0" w:color="auto"/>
        <w:right w:val="none" w:sz="0" w:space="0" w:color="auto"/>
      </w:divBdr>
    </w:div>
    <w:div w:id="955212903">
      <w:bodyDiv w:val="1"/>
      <w:marLeft w:val="0"/>
      <w:marRight w:val="0"/>
      <w:marTop w:val="0"/>
      <w:marBottom w:val="0"/>
      <w:divBdr>
        <w:top w:val="none" w:sz="0" w:space="0" w:color="auto"/>
        <w:left w:val="none" w:sz="0" w:space="0" w:color="auto"/>
        <w:bottom w:val="none" w:sz="0" w:space="0" w:color="auto"/>
        <w:right w:val="none" w:sz="0" w:space="0" w:color="auto"/>
      </w:divBdr>
    </w:div>
    <w:div w:id="1047609782">
      <w:bodyDiv w:val="1"/>
      <w:marLeft w:val="0"/>
      <w:marRight w:val="0"/>
      <w:marTop w:val="0"/>
      <w:marBottom w:val="0"/>
      <w:divBdr>
        <w:top w:val="none" w:sz="0" w:space="0" w:color="auto"/>
        <w:left w:val="none" w:sz="0" w:space="0" w:color="auto"/>
        <w:bottom w:val="none" w:sz="0" w:space="0" w:color="auto"/>
        <w:right w:val="none" w:sz="0" w:space="0" w:color="auto"/>
      </w:divBdr>
    </w:div>
    <w:div w:id="1050228196">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388797714">
      <w:bodyDiv w:val="1"/>
      <w:marLeft w:val="0"/>
      <w:marRight w:val="0"/>
      <w:marTop w:val="0"/>
      <w:marBottom w:val="0"/>
      <w:divBdr>
        <w:top w:val="none" w:sz="0" w:space="0" w:color="auto"/>
        <w:left w:val="none" w:sz="0" w:space="0" w:color="auto"/>
        <w:bottom w:val="none" w:sz="0" w:space="0" w:color="auto"/>
        <w:right w:val="none" w:sz="0" w:space="0" w:color="auto"/>
      </w:divBdr>
    </w:div>
    <w:div w:id="1511329842">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 w:id="1642609952">
      <w:bodyDiv w:val="1"/>
      <w:marLeft w:val="0"/>
      <w:marRight w:val="0"/>
      <w:marTop w:val="0"/>
      <w:marBottom w:val="0"/>
      <w:divBdr>
        <w:top w:val="none" w:sz="0" w:space="0" w:color="auto"/>
        <w:left w:val="none" w:sz="0" w:space="0" w:color="auto"/>
        <w:bottom w:val="none" w:sz="0" w:space="0" w:color="auto"/>
        <w:right w:val="none" w:sz="0" w:space="0" w:color="auto"/>
      </w:divBdr>
    </w:div>
    <w:div w:id="1978340312">
      <w:bodyDiv w:val="1"/>
      <w:marLeft w:val="0"/>
      <w:marRight w:val="0"/>
      <w:marTop w:val="0"/>
      <w:marBottom w:val="0"/>
      <w:divBdr>
        <w:top w:val="none" w:sz="0" w:space="0" w:color="auto"/>
        <w:left w:val="none" w:sz="0" w:space="0" w:color="auto"/>
        <w:bottom w:val="none" w:sz="0" w:space="0" w:color="auto"/>
        <w:right w:val="none" w:sz="0" w:space="0" w:color="auto"/>
      </w:divBdr>
    </w:div>
    <w:div w:id="1978995193">
      <w:bodyDiv w:val="1"/>
      <w:marLeft w:val="0"/>
      <w:marRight w:val="0"/>
      <w:marTop w:val="0"/>
      <w:marBottom w:val="0"/>
      <w:divBdr>
        <w:top w:val="none" w:sz="0" w:space="0" w:color="auto"/>
        <w:left w:val="none" w:sz="0" w:space="0" w:color="auto"/>
        <w:bottom w:val="none" w:sz="0" w:space="0" w:color="auto"/>
        <w:right w:val="none" w:sz="0" w:space="0" w:color="auto"/>
      </w:divBdr>
    </w:div>
    <w:div w:id="1989816711">
      <w:bodyDiv w:val="1"/>
      <w:marLeft w:val="0"/>
      <w:marRight w:val="0"/>
      <w:marTop w:val="0"/>
      <w:marBottom w:val="0"/>
      <w:divBdr>
        <w:top w:val="none" w:sz="0" w:space="0" w:color="auto"/>
        <w:left w:val="none" w:sz="0" w:space="0" w:color="auto"/>
        <w:bottom w:val="none" w:sz="0" w:space="0" w:color="auto"/>
        <w:right w:val="none" w:sz="0" w:space="0" w:color="auto"/>
      </w:divBdr>
    </w:div>
    <w:div w:id="208537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C9AC-CFB7-435A-BB73-89AC1909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Pages>
  <Words>6115</Words>
  <Characters>36691</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46</cp:revision>
  <cp:lastPrinted>2025-09-19T06:50:00Z</cp:lastPrinted>
  <dcterms:created xsi:type="dcterms:W3CDTF">2023-06-27T12:40:00Z</dcterms:created>
  <dcterms:modified xsi:type="dcterms:W3CDTF">2025-09-19T08:33:00Z</dcterms:modified>
</cp:coreProperties>
</file>